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DEA2E" w14:textId="356AC3E0" w:rsidR="009A72E1" w:rsidRPr="00125917" w:rsidRDefault="00627714" w:rsidP="00A35576">
      <w:pPr>
        <w:spacing w:after="0" w:line="300" w:lineRule="auto"/>
        <w:jc w:val="center"/>
        <w:rPr>
          <w:b/>
          <w:sz w:val="24"/>
          <w:szCs w:val="24"/>
        </w:rPr>
      </w:pPr>
      <w:r w:rsidRPr="00125917">
        <w:rPr>
          <w:b/>
          <w:sz w:val="24"/>
          <w:szCs w:val="24"/>
        </w:rPr>
        <w:t>OPIS PRZEDMIOTU ZAMÓWIENIA</w:t>
      </w:r>
    </w:p>
    <w:p w14:paraId="5BE937F3" w14:textId="77777777" w:rsidR="00125917" w:rsidRPr="00125917" w:rsidRDefault="00125917" w:rsidP="00125917">
      <w:pPr>
        <w:spacing w:after="0" w:line="276" w:lineRule="auto"/>
        <w:jc w:val="center"/>
        <w:rPr>
          <w:b/>
        </w:rPr>
      </w:pPr>
    </w:p>
    <w:p w14:paraId="3CC63E2B" w14:textId="7C6E0E1E" w:rsidR="00D33B97" w:rsidRPr="00125917" w:rsidRDefault="008D3FDE" w:rsidP="003D3EA1">
      <w:pPr>
        <w:spacing w:line="276" w:lineRule="auto"/>
        <w:jc w:val="center"/>
        <w:rPr>
          <w:rFonts w:ascii="Calibri" w:hAnsi="Calibri" w:cs="Calibri"/>
          <w:b/>
        </w:rPr>
      </w:pPr>
      <w:r w:rsidRPr="008D3FDE">
        <w:rPr>
          <w:rFonts w:ascii="Calibri" w:hAnsi="Calibri" w:cs="Calibri"/>
          <w:b/>
          <w:sz w:val="24"/>
          <w:szCs w:val="24"/>
        </w:rPr>
        <w:t>Roboty budowlane w zakresie modernizacji pomieszczeń Domu Sąsiedzkiego przy ul. Obozowej 85</w:t>
      </w:r>
    </w:p>
    <w:p w14:paraId="364EA79F" w14:textId="5691357C" w:rsidR="00627714" w:rsidRDefault="00627714" w:rsidP="00A933E2">
      <w:pPr>
        <w:pStyle w:val="ListParagraph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b/>
        </w:rPr>
      </w:pPr>
      <w:bookmarkStart w:id="0" w:name="_Ref48121896"/>
      <w:r w:rsidRPr="00A933E2">
        <w:rPr>
          <w:rFonts w:cstheme="minorHAnsi"/>
          <w:b/>
        </w:rPr>
        <w:t>Opis przedmiotu zamówienia według nazw i kodów określonych we Wspólnym Słowniku Zamówień (CPV):</w:t>
      </w:r>
      <w:bookmarkEnd w:id="0"/>
    </w:p>
    <w:p w14:paraId="3FD52A75" w14:textId="77777777" w:rsidR="00643972" w:rsidRPr="00A933E2" w:rsidRDefault="00643972" w:rsidP="00643972">
      <w:pPr>
        <w:pStyle w:val="ListParagraph"/>
        <w:spacing w:after="0" w:line="276" w:lineRule="auto"/>
        <w:ind w:left="426"/>
        <w:rPr>
          <w:rFonts w:cstheme="minorHAnsi"/>
          <w:b/>
        </w:rPr>
      </w:pPr>
    </w:p>
    <w:p w14:paraId="14F387F8" w14:textId="77777777" w:rsidR="00643972" w:rsidRPr="00643972" w:rsidRDefault="00643972" w:rsidP="00643972">
      <w:pPr>
        <w:pStyle w:val="ListParagraph"/>
        <w:spacing w:after="0" w:line="276" w:lineRule="auto"/>
        <w:ind w:left="426"/>
        <w:rPr>
          <w:rFonts w:eastAsia="Times New Roman" w:cstheme="minorHAnsi"/>
          <w:color w:val="000000"/>
          <w:u w:val="single"/>
          <w:lang w:eastAsia="pl-PL"/>
        </w:rPr>
      </w:pPr>
      <w:r w:rsidRPr="00643972">
        <w:rPr>
          <w:rFonts w:eastAsia="Times New Roman" w:cstheme="minorHAnsi"/>
          <w:color w:val="000000"/>
          <w:u w:val="single"/>
          <w:lang w:eastAsia="pl-PL"/>
        </w:rPr>
        <w:t>45453000-7 Roboty remontowe i renowacyjne</w:t>
      </w:r>
    </w:p>
    <w:p w14:paraId="5DB3E1AD" w14:textId="77777777" w:rsidR="00643972" w:rsidRPr="00643972" w:rsidRDefault="00643972" w:rsidP="00643972">
      <w:pPr>
        <w:pStyle w:val="ListParagraph"/>
        <w:spacing w:after="0" w:line="276" w:lineRule="auto"/>
        <w:ind w:left="426"/>
        <w:rPr>
          <w:rFonts w:eastAsia="Times New Roman" w:cstheme="minorHAnsi"/>
          <w:color w:val="000000"/>
          <w:u w:val="single"/>
          <w:lang w:eastAsia="pl-PL"/>
        </w:rPr>
      </w:pPr>
      <w:r w:rsidRPr="00643972">
        <w:rPr>
          <w:rFonts w:eastAsia="Times New Roman" w:cstheme="minorHAnsi"/>
          <w:color w:val="000000"/>
          <w:u w:val="single"/>
          <w:lang w:eastAsia="pl-PL"/>
        </w:rPr>
        <w:t xml:space="preserve">45.11.00.00-1 Roboty w zakresie burzenia i rozbiórki obiektów budowlanych </w:t>
      </w:r>
    </w:p>
    <w:p w14:paraId="58E5869C" w14:textId="77777777" w:rsidR="00643972" w:rsidRPr="00643972" w:rsidRDefault="00643972" w:rsidP="00643972">
      <w:pPr>
        <w:pStyle w:val="ListParagraph"/>
        <w:spacing w:after="0" w:line="276" w:lineRule="auto"/>
        <w:ind w:left="426"/>
        <w:rPr>
          <w:rFonts w:eastAsia="Times New Roman" w:cstheme="minorHAnsi"/>
          <w:color w:val="000000"/>
          <w:u w:val="single"/>
          <w:lang w:eastAsia="pl-PL"/>
        </w:rPr>
      </w:pPr>
      <w:r w:rsidRPr="00643972">
        <w:rPr>
          <w:rFonts w:eastAsia="Times New Roman" w:cstheme="minorHAnsi"/>
          <w:color w:val="000000"/>
          <w:u w:val="single"/>
          <w:lang w:eastAsia="pl-PL"/>
        </w:rPr>
        <w:t xml:space="preserve">45.45.00.00-6 Roboty budowlane wykończeniowe, pozostałe </w:t>
      </w:r>
    </w:p>
    <w:p w14:paraId="7869E390" w14:textId="77777777" w:rsidR="00643972" w:rsidRPr="00643972" w:rsidRDefault="00643972" w:rsidP="00643972">
      <w:pPr>
        <w:pStyle w:val="ListParagraph"/>
        <w:spacing w:after="0" w:line="276" w:lineRule="auto"/>
        <w:ind w:left="426"/>
        <w:rPr>
          <w:rFonts w:eastAsia="Times New Roman" w:cstheme="minorHAnsi"/>
          <w:color w:val="000000"/>
          <w:u w:val="single"/>
          <w:lang w:eastAsia="pl-PL"/>
        </w:rPr>
      </w:pPr>
      <w:r w:rsidRPr="00643972">
        <w:rPr>
          <w:rFonts w:eastAsia="Times New Roman" w:cstheme="minorHAnsi"/>
          <w:color w:val="000000"/>
          <w:u w:val="single"/>
          <w:lang w:eastAsia="pl-PL"/>
        </w:rPr>
        <w:t xml:space="preserve">45.31.00.00-3 Roboty instalacyjne elektryczne </w:t>
      </w:r>
    </w:p>
    <w:p w14:paraId="1BBDC099" w14:textId="114C03CD" w:rsidR="00001284" w:rsidRPr="00643972" w:rsidRDefault="00643972" w:rsidP="00643972">
      <w:pPr>
        <w:pStyle w:val="ListParagraph"/>
        <w:spacing w:after="0" w:line="276" w:lineRule="auto"/>
        <w:ind w:left="426"/>
        <w:rPr>
          <w:rFonts w:eastAsia="Times New Roman" w:cstheme="minorHAnsi"/>
          <w:color w:val="000000"/>
          <w:u w:val="single"/>
          <w:lang w:eastAsia="pl-PL"/>
        </w:rPr>
      </w:pPr>
      <w:r w:rsidRPr="00643972">
        <w:rPr>
          <w:rFonts w:eastAsia="Times New Roman" w:cstheme="minorHAnsi"/>
          <w:color w:val="000000"/>
          <w:u w:val="single"/>
          <w:lang w:eastAsia="pl-PL"/>
        </w:rPr>
        <w:t>45.31.10.00-0 Roboty w zakresie okablowania oraz instalacji elektrycznych</w:t>
      </w:r>
    </w:p>
    <w:p w14:paraId="5C3170C6" w14:textId="77777777" w:rsidR="00643972" w:rsidRPr="00A933E2" w:rsidRDefault="00643972" w:rsidP="00643972">
      <w:pPr>
        <w:pStyle w:val="ListParagraph"/>
        <w:spacing w:after="0" w:line="276" w:lineRule="auto"/>
        <w:ind w:left="426"/>
        <w:rPr>
          <w:rFonts w:cstheme="minorHAnsi"/>
        </w:rPr>
      </w:pPr>
    </w:p>
    <w:p w14:paraId="35CA48D9" w14:textId="77777777" w:rsidR="00627714" w:rsidRPr="00A933E2" w:rsidRDefault="00627714" w:rsidP="00A933E2">
      <w:pPr>
        <w:pStyle w:val="ListParagraph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b/>
        </w:rPr>
      </w:pPr>
      <w:r w:rsidRPr="00A933E2">
        <w:rPr>
          <w:rFonts w:cstheme="minorHAnsi"/>
          <w:b/>
        </w:rPr>
        <w:t>Przedmiot zamówienia:</w:t>
      </w:r>
    </w:p>
    <w:p w14:paraId="09F1DC10" w14:textId="77777777" w:rsidR="008A3777" w:rsidRDefault="00A11116" w:rsidP="00D33B97">
      <w:pPr>
        <w:spacing w:after="0" w:line="276" w:lineRule="auto"/>
        <w:ind w:left="426"/>
        <w:rPr>
          <w:rFonts w:cstheme="minorHAnsi"/>
        </w:rPr>
      </w:pPr>
      <w:r w:rsidRPr="00A933E2">
        <w:rPr>
          <w:rFonts w:cstheme="minorHAnsi"/>
        </w:rPr>
        <w:t xml:space="preserve">Przedmiotem zamówienia </w:t>
      </w:r>
      <w:r w:rsidR="00643972">
        <w:rPr>
          <w:rFonts w:cstheme="minorHAnsi"/>
        </w:rPr>
        <w:t>są r</w:t>
      </w:r>
      <w:r w:rsidR="00643972" w:rsidRPr="00643972">
        <w:rPr>
          <w:rFonts w:cstheme="minorHAnsi"/>
        </w:rPr>
        <w:t>oboty budowlane w zakresie przebudowy i remontu Domu Sąsiedzkiego  przy ul. Obozowej 85</w:t>
      </w:r>
      <w:r w:rsidR="00643972">
        <w:rPr>
          <w:rFonts w:cstheme="minorHAnsi"/>
        </w:rPr>
        <w:t xml:space="preserve"> zgodnie</w:t>
      </w:r>
      <w:r w:rsidR="007E0A7F" w:rsidRPr="00A933E2">
        <w:rPr>
          <w:rFonts w:cstheme="minorHAnsi"/>
        </w:rPr>
        <w:t xml:space="preserve"> z</w:t>
      </w:r>
      <w:r w:rsidR="008A3777">
        <w:rPr>
          <w:rFonts w:cstheme="minorHAnsi"/>
        </w:rPr>
        <w:t>:</w:t>
      </w:r>
    </w:p>
    <w:p w14:paraId="60857630" w14:textId="4C7D7AA6" w:rsidR="00A60829" w:rsidRPr="008A3777" w:rsidRDefault="00D33B97" w:rsidP="008A3777">
      <w:pPr>
        <w:pStyle w:val="ListParagraph"/>
        <w:numPr>
          <w:ilvl w:val="0"/>
          <w:numId w:val="23"/>
        </w:numPr>
        <w:spacing w:after="0" w:line="276" w:lineRule="auto"/>
        <w:rPr>
          <w:rFonts w:cstheme="minorHAnsi"/>
        </w:rPr>
      </w:pPr>
      <w:r w:rsidRPr="008A3777">
        <w:rPr>
          <w:rFonts w:cstheme="minorHAnsi"/>
        </w:rPr>
        <w:t>p</w:t>
      </w:r>
      <w:r w:rsidR="00A60829" w:rsidRPr="008A3777">
        <w:rPr>
          <w:rFonts w:cstheme="minorHAnsi"/>
        </w:rPr>
        <w:t xml:space="preserve">rojektem </w:t>
      </w:r>
      <w:r w:rsidRPr="008A3777">
        <w:rPr>
          <w:rFonts w:cstheme="minorHAnsi"/>
        </w:rPr>
        <w:t>wykonawczy</w:t>
      </w:r>
      <w:r w:rsidR="00A60829" w:rsidRPr="008A3777">
        <w:rPr>
          <w:rFonts w:cstheme="minorHAnsi"/>
        </w:rPr>
        <w:t xml:space="preserve">m, </w:t>
      </w:r>
    </w:p>
    <w:p w14:paraId="19D0D152" w14:textId="2B7A8605" w:rsidR="008A3777" w:rsidRDefault="008A3777" w:rsidP="008A3777">
      <w:pPr>
        <w:pStyle w:val="ListParagraph"/>
        <w:numPr>
          <w:ilvl w:val="0"/>
          <w:numId w:val="23"/>
        </w:numPr>
        <w:spacing w:after="0" w:line="276" w:lineRule="auto"/>
        <w:rPr>
          <w:rFonts w:cstheme="minorHAnsi"/>
        </w:rPr>
      </w:pPr>
      <w:r w:rsidRPr="008A3777">
        <w:rPr>
          <w:rFonts w:cstheme="minorHAnsi"/>
        </w:rPr>
        <w:t xml:space="preserve">przedmiarem robót </w:t>
      </w:r>
      <w:r>
        <w:rPr>
          <w:rFonts w:cstheme="minorHAnsi"/>
        </w:rPr>
        <w:t xml:space="preserve"> </w:t>
      </w:r>
    </w:p>
    <w:p w14:paraId="5C3C43DB" w14:textId="044AEEEE" w:rsidR="008A3777" w:rsidRPr="008A3777" w:rsidRDefault="008A3777" w:rsidP="008A3777">
      <w:pPr>
        <w:pStyle w:val="ListParagraph"/>
        <w:numPr>
          <w:ilvl w:val="0"/>
          <w:numId w:val="23"/>
        </w:numPr>
        <w:spacing w:after="0" w:line="276" w:lineRule="auto"/>
        <w:rPr>
          <w:rFonts w:cstheme="minorHAnsi"/>
        </w:rPr>
      </w:pPr>
      <w:r>
        <w:rPr>
          <w:rFonts w:cstheme="minorHAnsi"/>
        </w:rPr>
        <w:t>z wyłączeniem prac zewnętrznych, prac zewnętrznych w Wejściu (pom 01) i wyburzeniu ściany między pomieszczeniami 03 i 04</w:t>
      </w:r>
    </w:p>
    <w:p w14:paraId="0299DABE" w14:textId="77777777" w:rsidR="001D6315" w:rsidRPr="00A933E2" w:rsidRDefault="001D6315" w:rsidP="00A933E2">
      <w:pPr>
        <w:spacing w:after="0" w:line="276" w:lineRule="auto"/>
        <w:ind w:left="426"/>
        <w:rPr>
          <w:rFonts w:cstheme="minorHAnsi"/>
        </w:rPr>
      </w:pPr>
    </w:p>
    <w:p w14:paraId="0042D52A" w14:textId="77777777" w:rsidR="00F972EE" w:rsidRPr="00A933E2" w:rsidRDefault="00F972EE" w:rsidP="00A933E2">
      <w:pPr>
        <w:pStyle w:val="ListParagraph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b/>
        </w:rPr>
      </w:pPr>
      <w:r w:rsidRPr="00A933E2">
        <w:rPr>
          <w:rFonts w:cstheme="minorHAnsi"/>
          <w:b/>
        </w:rPr>
        <w:t>Opis stanu istniejącego:</w:t>
      </w:r>
    </w:p>
    <w:p w14:paraId="1DF48C4D" w14:textId="77777777" w:rsidR="008A3777" w:rsidRDefault="008A3777" w:rsidP="008A3777">
      <w:pPr>
        <w:pStyle w:val="ListParagraph"/>
        <w:shd w:val="clear" w:color="auto" w:fill="FFFFFF"/>
        <w:spacing w:before="100" w:beforeAutospacing="1" w:after="100" w:afterAutospacing="1" w:line="276" w:lineRule="auto"/>
        <w:ind w:left="360"/>
        <w:rPr>
          <w:rFonts w:cstheme="minorHAnsi"/>
        </w:rPr>
      </w:pPr>
      <w:r w:rsidRPr="008A3777">
        <w:rPr>
          <w:rFonts w:cstheme="minorHAnsi"/>
        </w:rPr>
        <w:t>Przedmiotem opracowania jest przystosowanie lokalu Wolskiego Centrum Kultury na potrzeby Domu Sąsiedniego. Lokal o powierzchni 87,2 m2 znajduje się na parterze, 3- kondygnacyjnego budynku Wolskiego Centrum Kultury przy ul. Obozowej 85 w Warszawie.</w:t>
      </w:r>
    </w:p>
    <w:p w14:paraId="020CC38E" w14:textId="77777777" w:rsidR="00651FB4" w:rsidRPr="008A3777" w:rsidRDefault="00651FB4" w:rsidP="008A3777">
      <w:pPr>
        <w:pStyle w:val="ListParagraph"/>
        <w:shd w:val="clear" w:color="auto" w:fill="FFFFFF"/>
        <w:spacing w:before="100" w:beforeAutospacing="1" w:after="100" w:afterAutospacing="1" w:line="276" w:lineRule="auto"/>
        <w:ind w:left="360"/>
        <w:rPr>
          <w:rFonts w:cstheme="minorHAnsi"/>
        </w:rPr>
      </w:pPr>
    </w:p>
    <w:p w14:paraId="49B717BA" w14:textId="77777777" w:rsidR="008A3777" w:rsidRDefault="008A3777" w:rsidP="008A3777">
      <w:pPr>
        <w:pStyle w:val="ListParagraph"/>
        <w:shd w:val="clear" w:color="auto" w:fill="FFFFFF"/>
        <w:spacing w:before="100" w:beforeAutospacing="1" w:after="100" w:afterAutospacing="1" w:line="276" w:lineRule="auto"/>
        <w:ind w:left="360"/>
        <w:rPr>
          <w:rFonts w:cstheme="minorHAnsi"/>
        </w:rPr>
      </w:pPr>
      <w:r w:rsidRPr="008A3777">
        <w:rPr>
          <w:rFonts w:cstheme="minorHAnsi"/>
        </w:rPr>
        <w:t>Lokal jest w dobrym stanie technicznym, jednak posiada ślady zużycia. Posadzki wykończone są wykładziną PVC przeznaczoną do wymiany. Ściany malowane farbą emulsyjną, częściowo wykończone płytkami ceramicznymi ( pomieszczenie sanitarne ). Stolarka okienna- PVC z kratami. Stolarka drzwiowa na zewnątrz aluminiowa, wewnątrz drewniana w złym stanie technicznym, przeznaczona do wymiany. Klamka mosiężna w pomieszczeniu WC do pozostawienia, rozważa się wykorzystanie klamki w nowych drzwiach.</w:t>
      </w:r>
    </w:p>
    <w:p w14:paraId="08CD68A9" w14:textId="77777777" w:rsidR="00651FB4" w:rsidRPr="008A3777" w:rsidRDefault="00651FB4" w:rsidP="008A3777">
      <w:pPr>
        <w:pStyle w:val="ListParagraph"/>
        <w:shd w:val="clear" w:color="auto" w:fill="FFFFFF"/>
        <w:spacing w:before="100" w:beforeAutospacing="1" w:after="100" w:afterAutospacing="1" w:line="276" w:lineRule="auto"/>
        <w:ind w:left="360"/>
        <w:rPr>
          <w:rFonts w:cstheme="minorHAnsi"/>
        </w:rPr>
      </w:pPr>
    </w:p>
    <w:p w14:paraId="45E9D99C" w14:textId="101E271C" w:rsidR="00962C5C" w:rsidRDefault="008A3777" w:rsidP="008A3777">
      <w:pPr>
        <w:pStyle w:val="ListParagraph"/>
        <w:shd w:val="clear" w:color="auto" w:fill="FFFFFF"/>
        <w:spacing w:before="100" w:beforeAutospacing="1" w:after="100" w:afterAutospacing="1" w:line="276" w:lineRule="auto"/>
        <w:ind w:left="360"/>
        <w:rPr>
          <w:rFonts w:cstheme="minorHAnsi"/>
        </w:rPr>
      </w:pPr>
      <w:r w:rsidRPr="008A3777">
        <w:rPr>
          <w:rFonts w:cstheme="minorHAnsi"/>
        </w:rPr>
        <w:t>W lokalu są 2 piony kanalizacyjne. Pomieszczenie wc oraz aneks kuchenny obsługiwane są obecnie przez jeden z pionów, jednak podłączenie jest w stropie – do pionu podłączone w piwnicy. Instalacja elektryczna jest niekompletna i uszkodzona, częściowo prowadzona w listwach pcv. Brak instalacji gazowej. Lokal posiada</w:t>
      </w:r>
      <w:r>
        <w:rPr>
          <w:rFonts w:cstheme="minorHAnsi"/>
        </w:rPr>
        <w:t xml:space="preserve"> </w:t>
      </w:r>
      <w:r w:rsidRPr="008A3777">
        <w:rPr>
          <w:rFonts w:cstheme="minorHAnsi"/>
        </w:rPr>
        <w:t>grzejniki płytowe, zasilane z centralnego węzła cieplnego. Lokal nie jest dostępny dla osób niepełnosprawnych, do lokalu prowadzą 3 stopnie o wysokości ok. 15cm. W trakcie oględzin stwierdzono dobry stan techniczny elementów konstrukcyjnych tj. ścian i stropu. Stwierdzono normalne zużycie eksploatacyjne elementów wykończeniowych oraz przestarzałość techniczną instalacji. Instalacje wodno-kanalizacyjne i elektryczne przewiduje się do demontażu i wymiany na nowe, instalacja ogrzewcza przeznaczona jest do pozostawienia. Pomieszczenia zostały dostosowane do aktualnych wymagań ochrony przeciwpożarowej zgodnie z dokumentacją z dnia 28.11.2018r. oraz z zaleceniami decyzji Komendanta Miejskiego Państwowej Straży Pożarnej z dnia 10.11.2015r. Warunki ochrony przeciwpożarowej pozostają bez zmian.</w:t>
      </w:r>
    </w:p>
    <w:p w14:paraId="43BA7524" w14:textId="77777777" w:rsidR="00651FB4" w:rsidRPr="00A933E2" w:rsidRDefault="00651FB4" w:rsidP="008A3777">
      <w:pPr>
        <w:pStyle w:val="ListParagraph"/>
        <w:shd w:val="clear" w:color="auto" w:fill="FFFFFF"/>
        <w:spacing w:before="100" w:beforeAutospacing="1" w:after="100" w:afterAutospacing="1" w:line="276" w:lineRule="auto"/>
        <w:ind w:left="360"/>
        <w:rPr>
          <w:rFonts w:eastAsia="Times New Roman" w:cstheme="minorHAnsi"/>
          <w:b/>
          <w:bCs/>
          <w:color w:val="000000"/>
          <w:lang w:eastAsia="pl-PL"/>
        </w:rPr>
      </w:pPr>
    </w:p>
    <w:p w14:paraId="28EF091B" w14:textId="2857896C" w:rsidR="009525AD" w:rsidRPr="00A933E2" w:rsidRDefault="00D75CBC" w:rsidP="00A933E2">
      <w:pPr>
        <w:pStyle w:val="ListParagraph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b/>
        </w:rPr>
      </w:pPr>
      <w:r w:rsidRPr="00A933E2">
        <w:rPr>
          <w:rFonts w:cstheme="minorHAnsi"/>
          <w:b/>
        </w:rPr>
        <w:t>Opis</w:t>
      </w:r>
      <w:r w:rsidR="00C37829" w:rsidRPr="00A933E2">
        <w:rPr>
          <w:rFonts w:cstheme="minorHAnsi"/>
          <w:b/>
        </w:rPr>
        <w:t xml:space="preserve"> </w:t>
      </w:r>
      <w:r w:rsidR="00C37BB1" w:rsidRPr="00A933E2">
        <w:rPr>
          <w:rFonts w:cstheme="minorHAnsi"/>
          <w:b/>
        </w:rPr>
        <w:t>i zakres zamówienia</w:t>
      </w:r>
      <w:r w:rsidR="00C37829" w:rsidRPr="00A933E2">
        <w:rPr>
          <w:rFonts w:cstheme="minorHAnsi"/>
          <w:b/>
        </w:rPr>
        <w:t>:</w:t>
      </w:r>
    </w:p>
    <w:p w14:paraId="53E87D12" w14:textId="3EE00C3D" w:rsidR="00651FB4" w:rsidRDefault="00651FB4" w:rsidP="00A933E2">
      <w:pPr>
        <w:spacing w:after="0" w:line="276" w:lineRule="auto"/>
        <w:ind w:left="426"/>
        <w:rPr>
          <w:rFonts w:cstheme="minorHAnsi"/>
        </w:rPr>
      </w:pPr>
      <w:r w:rsidRPr="00651FB4">
        <w:rPr>
          <w:rFonts w:cstheme="minorHAnsi"/>
        </w:rPr>
        <w:t xml:space="preserve">Przebudową objęto pomieszczenia w istniejącym lokalu znajdującym się na parterze budynku, które dotychczasowo były wykorzystane jako pomieszczenia Wolskiego Centrum Kultury. Planowana inwestycja zakłada przebudowę pomieszczeń i stworzenie obiektu z przeznaczeniem na Dom Sąsiedzki </w:t>
      </w:r>
      <w:r>
        <w:rPr>
          <w:rFonts w:cstheme="minorHAnsi"/>
        </w:rPr>
        <w:t xml:space="preserve">Planuje się wykonać to poprzez </w:t>
      </w:r>
    </w:p>
    <w:p w14:paraId="06EC40F5" w14:textId="77777777" w:rsidR="00651FB4" w:rsidRDefault="00651FB4" w:rsidP="00A933E2">
      <w:pPr>
        <w:spacing w:after="0" w:line="276" w:lineRule="auto"/>
        <w:ind w:left="426"/>
        <w:rPr>
          <w:rFonts w:cstheme="minorHAnsi"/>
        </w:rPr>
      </w:pPr>
    </w:p>
    <w:p w14:paraId="12826613" w14:textId="553BD06C" w:rsidR="00651FB4" w:rsidRPr="00651FB4" w:rsidRDefault="00651FB4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651FB4">
        <w:rPr>
          <w:rFonts w:cstheme="minorHAnsi"/>
        </w:rPr>
        <w:t xml:space="preserve">Demontaż wykładziny pcv wraz z cokołami </w:t>
      </w:r>
    </w:p>
    <w:p w14:paraId="2F92ACF6" w14:textId="2A287B07" w:rsidR="00651FB4" w:rsidRPr="00651FB4" w:rsidRDefault="00651FB4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651FB4">
        <w:rPr>
          <w:rFonts w:cstheme="minorHAnsi"/>
        </w:rPr>
        <w:t xml:space="preserve">Demontaż posadzki gresowej w toalecie </w:t>
      </w:r>
    </w:p>
    <w:p w14:paraId="0B5947F0" w14:textId="794B6F7B" w:rsidR="00651FB4" w:rsidRPr="00651FB4" w:rsidRDefault="00651FB4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651FB4">
        <w:rPr>
          <w:rFonts w:cstheme="minorHAnsi"/>
        </w:rPr>
        <w:t>Wyburzenie ścian działowych wraz z fasetami z wyłączeniem ściany między pomieszczeniami 03 i 04</w:t>
      </w:r>
    </w:p>
    <w:p w14:paraId="7EBC9725" w14:textId="4A6BF1CF" w:rsidR="00651FB4" w:rsidRPr="00651FB4" w:rsidRDefault="00651FB4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651FB4">
        <w:rPr>
          <w:rFonts w:cstheme="minorHAnsi"/>
        </w:rPr>
        <w:t>Dobudowy ścian działowych we wskazanych lokalizacjach</w:t>
      </w:r>
    </w:p>
    <w:p w14:paraId="23FF5AA8" w14:textId="584AD8CC" w:rsidR="00651FB4" w:rsidRPr="00651FB4" w:rsidRDefault="00651FB4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651FB4">
        <w:rPr>
          <w:rFonts w:cstheme="minorHAnsi"/>
        </w:rPr>
        <w:t>Ściany należy wykonać w konstrukcji szkieletowej, obudowanej podwójną warstwą płyty gk.</w:t>
      </w:r>
    </w:p>
    <w:p w14:paraId="1645AE62" w14:textId="07EE33EE" w:rsidR="00651FB4" w:rsidRPr="00651FB4" w:rsidRDefault="00651FB4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651FB4">
        <w:rPr>
          <w:rFonts w:cstheme="minorHAnsi"/>
        </w:rPr>
        <w:t>Stosować kasety drzwi kieszeniowych w pełni zintegrowanych ze ścianami.</w:t>
      </w:r>
    </w:p>
    <w:p w14:paraId="0A3FA6CB" w14:textId="46175394" w:rsidR="00651FB4" w:rsidRPr="00651FB4" w:rsidRDefault="00651FB4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651FB4">
        <w:rPr>
          <w:rFonts w:cstheme="minorHAnsi"/>
        </w:rPr>
        <w:t>Na styku z sufitem wykonać fasety o promieniu zrównanym z pozostałymi ścianami w lokalu.</w:t>
      </w:r>
    </w:p>
    <w:p w14:paraId="46EE6E45" w14:textId="3BB912E9" w:rsidR="00651FB4" w:rsidRPr="00651FB4" w:rsidRDefault="00651FB4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651FB4">
        <w:rPr>
          <w:rFonts w:cstheme="minorHAnsi"/>
        </w:rPr>
        <w:t>Instalacje elektryczne należy zdemontować</w:t>
      </w:r>
    </w:p>
    <w:p w14:paraId="44093392" w14:textId="40E8BD75" w:rsidR="00651FB4" w:rsidRPr="00651FB4" w:rsidRDefault="00651FB4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651FB4">
        <w:rPr>
          <w:rFonts w:cstheme="minorHAnsi"/>
        </w:rPr>
        <w:t>Wszystkie przepusty ppoż oraz instalacja elementów SAP należy pozostawić bez zmian</w:t>
      </w:r>
    </w:p>
    <w:p w14:paraId="300C2E19" w14:textId="2F35E040" w:rsidR="00651FB4" w:rsidRPr="00651FB4" w:rsidRDefault="00651FB4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651FB4">
        <w:rPr>
          <w:rFonts w:cstheme="minorHAnsi"/>
        </w:rPr>
        <w:t>Po załataniu otworów powierzchnię ujednolicić cienką warstwą zaprawy cementowej o grubej frakcji</w:t>
      </w:r>
    </w:p>
    <w:p w14:paraId="5E51488D" w14:textId="5F03C8A9" w:rsidR="00651FB4" w:rsidRPr="00651FB4" w:rsidRDefault="00651FB4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651FB4">
        <w:rPr>
          <w:rFonts w:cstheme="minorHAnsi"/>
        </w:rPr>
        <w:t>Nowe fragmenty ścian ujednolicić ze ścianami konstrukcyjnymi.</w:t>
      </w:r>
    </w:p>
    <w:p w14:paraId="4BA29777" w14:textId="16BF07A6" w:rsidR="00651FB4" w:rsidRPr="00651FB4" w:rsidRDefault="00651FB4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651FB4">
        <w:rPr>
          <w:rFonts w:cstheme="minorHAnsi"/>
        </w:rPr>
        <w:t>Po usunięciu istniejącej wykładziny pcv należy wykonać analizę opłacalności ratowania starego dębowego parkietu. Należy założyć wymianę części lub całej posadzki. Parkiet lakierować</w:t>
      </w:r>
      <w:r w:rsidR="00BF113D">
        <w:rPr>
          <w:rFonts w:cstheme="minorHAnsi"/>
        </w:rPr>
        <w:t xml:space="preserve"> – do ustaleni pod demontażu wykładzin </w:t>
      </w:r>
    </w:p>
    <w:p w14:paraId="379984FA" w14:textId="72B7AA87" w:rsidR="00651FB4" w:rsidRPr="00651FB4" w:rsidRDefault="00651FB4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651FB4">
        <w:rPr>
          <w:rFonts w:cstheme="minorHAnsi"/>
        </w:rPr>
        <w:t>W miejscach wyburzonych ścian należy wyrównać sufit. Dopuszcza się instalację sufitu gk na profilach tak, by jak najmniej zredukować wysokość pomieszczenia.</w:t>
      </w:r>
    </w:p>
    <w:p w14:paraId="178F2F02" w14:textId="0B160172" w:rsidR="00651FB4" w:rsidRDefault="00651FB4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651FB4">
        <w:rPr>
          <w:rFonts w:cstheme="minorHAnsi"/>
        </w:rPr>
        <w:t>Instalacja elektryczna nowoprojektowana w bruzdach lub ponad warstwą gk.</w:t>
      </w:r>
    </w:p>
    <w:p w14:paraId="01378CE1" w14:textId="2B717C2F" w:rsidR="00BF113D" w:rsidRDefault="00BF113D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Naprawa ścian po instalacjach elektrycznych i sanitarnych </w:t>
      </w:r>
    </w:p>
    <w:p w14:paraId="4E16109C" w14:textId="41F214CF" w:rsidR="00BF113D" w:rsidRPr="00651FB4" w:rsidRDefault="00BF113D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Wykonanie nowej łazienki wraz z instalacją wod.-kan. gresami i białym montażem </w:t>
      </w:r>
    </w:p>
    <w:p w14:paraId="6B0B1E70" w14:textId="622AA820" w:rsidR="00651FB4" w:rsidRPr="00651FB4" w:rsidRDefault="00651FB4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651FB4">
        <w:rPr>
          <w:rFonts w:cstheme="minorHAnsi"/>
        </w:rPr>
        <w:t>Aktualnie w lokalu znajduje się jeden sprawny otwór wentylacyjny 14 x 14 cm. Należy udrożnić 3 kanały wg rysunku. Lokalu należy nie wyposażać w wentylację mechaniczną oraz klimatyzację poza</w:t>
      </w:r>
      <w:r>
        <w:rPr>
          <w:rFonts w:cstheme="minorHAnsi"/>
        </w:rPr>
        <w:t xml:space="preserve"> wentylatorem w </w:t>
      </w:r>
      <w:r w:rsidRPr="00651FB4">
        <w:rPr>
          <w:rFonts w:cstheme="minorHAnsi"/>
        </w:rPr>
        <w:t xml:space="preserve"> pomieszczeni</w:t>
      </w:r>
      <w:r>
        <w:rPr>
          <w:rFonts w:cstheme="minorHAnsi"/>
        </w:rPr>
        <w:t>u</w:t>
      </w:r>
      <w:r w:rsidRPr="00651FB4">
        <w:rPr>
          <w:rFonts w:cstheme="minorHAnsi"/>
        </w:rPr>
        <w:t xml:space="preserve"> łazienki </w:t>
      </w:r>
    </w:p>
    <w:p w14:paraId="6D929696" w14:textId="0DC48216" w:rsidR="00651FB4" w:rsidRDefault="00651FB4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651FB4">
        <w:rPr>
          <w:rFonts w:cstheme="minorHAnsi"/>
        </w:rPr>
        <w:t>Istniejące grzejniki należy zachować, piony obudować meblarsko lub obudowami z gk. Zabudowa meblarska i parapety powinny umożliwiać cyrkulację powietrza</w:t>
      </w:r>
    </w:p>
    <w:p w14:paraId="2B1AD5B0" w14:textId="0991D67E" w:rsidR="00BF113D" w:rsidRDefault="00BF113D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Wszystkie pomieszczenia odmalować </w:t>
      </w:r>
    </w:p>
    <w:p w14:paraId="68EE084D" w14:textId="301B274D" w:rsidR="00BF113D" w:rsidRPr="00651FB4" w:rsidRDefault="00BF113D" w:rsidP="00651FB4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Dostawa wyposażenia meblowego poza zakresem </w:t>
      </w:r>
    </w:p>
    <w:p w14:paraId="61762A74" w14:textId="77777777" w:rsidR="00651FB4" w:rsidRDefault="00651FB4" w:rsidP="00A933E2">
      <w:pPr>
        <w:spacing w:after="0" w:line="276" w:lineRule="auto"/>
        <w:ind w:left="426"/>
        <w:rPr>
          <w:rFonts w:cstheme="minorHAnsi"/>
        </w:rPr>
      </w:pPr>
    </w:p>
    <w:p w14:paraId="20A6C021" w14:textId="0C53E55E" w:rsidR="007E0A7F" w:rsidRPr="00A933E2" w:rsidRDefault="00D652E6" w:rsidP="00651FB4">
      <w:pPr>
        <w:spacing w:after="0" w:line="276" w:lineRule="auto"/>
        <w:ind w:left="426"/>
        <w:rPr>
          <w:rFonts w:cstheme="minorHAnsi"/>
        </w:rPr>
      </w:pPr>
      <w:r w:rsidRPr="00A933E2">
        <w:rPr>
          <w:rFonts w:cstheme="minorHAnsi"/>
        </w:rPr>
        <w:t>Szczegółowe informacje i dane znajdują się w dokumentacji projektowej stanowiącej załącznik</w:t>
      </w:r>
      <w:r w:rsidR="00C46021" w:rsidRPr="00A933E2">
        <w:rPr>
          <w:rFonts w:cstheme="minorHAnsi"/>
        </w:rPr>
        <w:t xml:space="preserve"> </w:t>
      </w:r>
      <w:r w:rsidR="009525AD" w:rsidRPr="00A933E2">
        <w:rPr>
          <w:rFonts w:cstheme="minorHAnsi"/>
        </w:rPr>
        <w:t>SWZ</w:t>
      </w:r>
      <w:r w:rsidR="00016345" w:rsidRPr="00A933E2">
        <w:rPr>
          <w:rFonts w:cstheme="minorHAnsi"/>
        </w:rPr>
        <w:t>.</w:t>
      </w:r>
      <w:r w:rsidR="00651FB4">
        <w:rPr>
          <w:rFonts w:cstheme="minorHAnsi"/>
        </w:rPr>
        <w:t xml:space="preserve"> </w:t>
      </w:r>
      <w:r w:rsidR="007E0A7F" w:rsidRPr="00A933E2">
        <w:rPr>
          <w:rFonts w:cstheme="minorHAnsi"/>
        </w:rPr>
        <w:t>Przy wykonaniu robót budowlanych stosować wyłącznie materiały dopuszczone do obrotu i stosowania w budownictwie w myśl art. 10 ustawy Prawo budowlane.</w:t>
      </w:r>
    </w:p>
    <w:p w14:paraId="7C2F50AC" w14:textId="77777777" w:rsidR="00575A75" w:rsidRPr="00A933E2" w:rsidRDefault="00575A75" w:rsidP="00A933E2">
      <w:pPr>
        <w:spacing w:after="0" w:line="276" w:lineRule="auto"/>
        <w:rPr>
          <w:rFonts w:cstheme="minorHAnsi"/>
        </w:rPr>
      </w:pPr>
    </w:p>
    <w:p w14:paraId="5FC675FF" w14:textId="6F762B7C" w:rsidR="00954278" w:rsidRPr="00A933E2" w:rsidRDefault="00954278" w:rsidP="00A933E2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cstheme="minorHAnsi"/>
          <w:b/>
        </w:rPr>
      </w:pPr>
      <w:r w:rsidRPr="00A933E2">
        <w:rPr>
          <w:rFonts w:cstheme="minorHAnsi"/>
          <w:b/>
        </w:rPr>
        <w:t xml:space="preserve">Dodatkowe wytyczne i informacje dot. </w:t>
      </w:r>
      <w:r w:rsidR="007951FF" w:rsidRPr="00A933E2">
        <w:rPr>
          <w:rFonts w:cstheme="minorHAnsi"/>
          <w:b/>
        </w:rPr>
        <w:t>zamówienia</w:t>
      </w:r>
    </w:p>
    <w:p w14:paraId="1139FF76" w14:textId="574B6789" w:rsidR="00BB1AFE" w:rsidRPr="00A933E2" w:rsidRDefault="00BB1AFE" w:rsidP="00A933E2">
      <w:pPr>
        <w:spacing w:after="0" w:line="276" w:lineRule="auto"/>
        <w:ind w:left="284"/>
        <w:rPr>
          <w:rFonts w:cstheme="minorHAnsi"/>
        </w:rPr>
      </w:pPr>
      <w:r w:rsidRPr="00A933E2">
        <w:rPr>
          <w:rFonts w:cstheme="minorHAnsi"/>
        </w:rPr>
        <w:t>Roboty budowlane:</w:t>
      </w:r>
    </w:p>
    <w:p w14:paraId="66800F59" w14:textId="7BDB006E" w:rsidR="001B5D4B" w:rsidRPr="00A933E2" w:rsidRDefault="001B5D4B" w:rsidP="00A933E2">
      <w:pPr>
        <w:pStyle w:val="ListParagraph"/>
        <w:numPr>
          <w:ilvl w:val="1"/>
          <w:numId w:val="14"/>
        </w:numPr>
        <w:spacing w:after="0" w:line="276" w:lineRule="auto"/>
        <w:rPr>
          <w:rFonts w:cstheme="minorHAnsi"/>
        </w:rPr>
      </w:pPr>
      <w:r w:rsidRPr="00A933E2">
        <w:rPr>
          <w:rFonts w:cstheme="minorHAnsi"/>
        </w:rPr>
        <w:t xml:space="preserve">Prace należy zrealizować z należytą starannością, </w:t>
      </w:r>
      <w:r w:rsidR="009074AA" w:rsidRPr="00A933E2">
        <w:rPr>
          <w:rFonts w:cstheme="minorHAnsi"/>
        </w:rPr>
        <w:t xml:space="preserve">umową, </w:t>
      </w:r>
      <w:r w:rsidRPr="00A933E2">
        <w:rPr>
          <w:rFonts w:cstheme="minorHAnsi"/>
        </w:rPr>
        <w:t>dokumentacją projektową, obowiązującymi przepisami prawa, normami technicznymi, technologicznymi, warunkami zawartymi w</w:t>
      </w:r>
      <w:r w:rsidR="009074AA" w:rsidRPr="00A933E2">
        <w:rPr>
          <w:rFonts w:cstheme="minorHAnsi"/>
        </w:rPr>
        <w:t> </w:t>
      </w:r>
      <w:r w:rsidRPr="00A933E2">
        <w:rPr>
          <w:rFonts w:cstheme="minorHAnsi"/>
        </w:rPr>
        <w:t>STWiOR, zgodnie ze sztuką budowlaną</w:t>
      </w:r>
      <w:r w:rsidR="009F732C" w:rsidRPr="00A933E2">
        <w:rPr>
          <w:rFonts w:cstheme="minorHAnsi"/>
        </w:rPr>
        <w:t xml:space="preserve"> i przepisami BHP</w:t>
      </w:r>
      <w:r w:rsidRPr="00A933E2">
        <w:rPr>
          <w:rFonts w:cstheme="minorHAnsi"/>
        </w:rPr>
        <w:t xml:space="preserve">, opisem przedmiotu zamówienia </w:t>
      </w:r>
      <w:r w:rsidR="00E43F8E" w:rsidRPr="00A933E2">
        <w:rPr>
          <w:rFonts w:cstheme="minorHAnsi"/>
        </w:rPr>
        <w:t xml:space="preserve">i </w:t>
      </w:r>
      <w:r w:rsidRPr="00A933E2">
        <w:rPr>
          <w:rFonts w:cstheme="minorHAnsi"/>
        </w:rPr>
        <w:t>harmonogramem rzeczowo-finansowym</w:t>
      </w:r>
      <w:r w:rsidR="00E43F8E" w:rsidRPr="00A933E2">
        <w:rPr>
          <w:rFonts w:cstheme="minorHAnsi"/>
        </w:rPr>
        <w:t>.</w:t>
      </w:r>
      <w:r w:rsidR="00EE55FC" w:rsidRPr="00A933E2">
        <w:rPr>
          <w:rFonts w:cstheme="minorHAnsi"/>
        </w:rPr>
        <w:t xml:space="preserve"> </w:t>
      </w:r>
    </w:p>
    <w:p w14:paraId="2C7DE980" w14:textId="2E6A710A" w:rsidR="001B5D4B" w:rsidRPr="00A933E2" w:rsidRDefault="001B5D4B" w:rsidP="00A933E2">
      <w:pPr>
        <w:pStyle w:val="ListParagraph"/>
        <w:numPr>
          <w:ilvl w:val="1"/>
          <w:numId w:val="14"/>
        </w:numPr>
        <w:spacing w:after="0" w:line="276" w:lineRule="auto"/>
        <w:rPr>
          <w:rFonts w:cstheme="minorHAnsi"/>
        </w:rPr>
      </w:pPr>
      <w:r w:rsidRPr="00A933E2">
        <w:rPr>
          <w:rFonts w:cstheme="minorHAnsi"/>
        </w:rPr>
        <w:t xml:space="preserve">W trakcie realizacji robót Wykonawca ma obowiązek sporządzania sprawozdania tygodniowego oraz przesyłania go w kolejnym dniu roboczym po następującym tygodniu do przedstawiciela Zamawiającego z opisem wszystkich przeprowadzonych prac w ciągu ostatniego tygodnia oraz planowanymi pracami na tydzień przyszły wraz ze skanem prowadzonego dziennika </w:t>
      </w:r>
      <w:r w:rsidR="00E43F8E" w:rsidRPr="00A933E2">
        <w:rPr>
          <w:rFonts w:cstheme="minorHAnsi"/>
        </w:rPr>
        <w:t>budowy</w:t>
      </w:r>
      <w:r w:rsidRPr="00A933E2">
        <w:rPr>
          <w:rFonts w:cstheme="minorHAnsi"/>
        </w:rPr>
        <w:t xml:space="preserve"> odnośnie prowadzonych robót oraz z dokumentacją zdjęciową dokumentującą postęp robót, skanem certyfikatów, atestów, deklaracji zgodności, kart katalogowych itp. na planowane do wbudowania materiały oraz urządzenia.</w:t>
      </w:r>
    </w:p>
    <w:p w14:paraId="5DD5CE95" w14:textId="7D9F7179" w:rsidR="001B5D4B" w:rsidRPr="00A933E2" w:rsidRDefault="001B5D4B" w:rsidP="00A933E2">
      <w:pPr>
        <w:pStyle w:val="ListParagraph"/>
        <w:numPr>
          <w:ilvl w:val="1"/>
          <w:numId w:val="14"/>
        </w:numPr>
        <w:spacing w:after="0" w:line="276" w:lineRule="auto"/>
        <w:rPr>
          <w:rFonts w:cstheme="minorHAnsi"/>
        </w:rPr>
      </w:pPr>
      <w:r w:rsidRPr="00A933E2">
        <w:rPr>
          <w:rFonts w:cstheme="minorHAnsi"/>
        </w:rPr>
        <w:t xml:space="preserve">Po zakończeniu prac teren należy uporządkować, a elementy </w:t>
      </w:r>
      <w:r w:rsidR="00CF0223" w:rsidRPr="00A933E2">
        <w:rPr>
          <w:rFonts w:cstheme="minorHAnsi"/>
        </w:rPr>
        <w:t>niepodlegające</w:t>
      </w:r>
      <w:r w:rsidRPr="00A933E2">
        <w:rPr>
          <w:rFonts w:cstheme="minorHAnsi"/>
        </w:rPr>
        <w:t xml:space="preserve"> przebudowie </w:t>
      </w:r>
      <w:r w:rsidR="009074AA" w:rsidRPr="00A933E2">
        <w:rPr>
          <w:rFonts w:cstheme="minorHAnsi"/>
        </w:rPr>
        <w:t xml:space="preserve">i ingerencji </w:t>
      </w:r>
      <w:r w:rsidRPr="00A933E2">
        <w:rPr>
          <w:rFonts w:cstheme="minorHAnsi"/>
        </w:rPr>
        <w:t>(tj. zieleń) doprowadzić do stanu jak przed ich rozpoczęciem. Po wykonaniu prac wraz ze zgłoszeniem ich do odbioru końcowego obowiązkiem Wykonawcy jest dostarczenie Zamawiającemu oświadczenia o zgodności robót z</w:t>
      </w:r>
      <w:r w:rsidR="00E43F8E" w:rsidRPr="00A933E2">
        <w:rPr>
          <w:rFonts w:cstheme="minorHAnsi"/>
        </w:rPr>
        <w:t xml:space="preserve"> Decyzją zezwalającą na budowę</w:t>
      </w:r>
      <w:r w:rsidRPr="00A933E2">
        <w:rPr>
          <w:rFonts w:cstheme="minorHAnsi"/>
        </w:rPr>
        <w:t>, dokumentacją projektową oraz wiedzą techniczną, ewentualnym wykazaniu zmian nieistotnych potwierdzonych przez projektanta, wykonaniu prac zgodnie z przepisami i obowiązującymi Polskimi Normami oraz, że teren budowy doprowadzony został do należytego stanu i porządku.</w:t>
      </w:r>
    </w:p>
    <w:p w14:paraId="533F9592" w14:textId="0119D25E" w:rsidR="001B5D4B" w:rsidRPr="00A933E2" w:rsidRDefault="001B5D4B" w:rsidP="00A933E2">
      <w:pPr>
        <w:pStyle w:val="ListParagraph"/>
        <w:numPr>
          <w:ilvl w:val="1"/>
          <w:numId w:val="14"/>
        </w:numPr>
        <w:spacing w:after="0" w:line="276" w:lineRule="auto"/>
        <w:rPr>
          <w:rFonts w:cstheme="minorHAnsi"/>
        </w:rPr>
      </w:pPr>
      <w:r w:rsidRPr="00A933E2">
        <w:rPr>
          <w:rFonts w:cstheme="minorHAnsi"/>
        </w:rPr>
        <w:t xml:space="preserve">Wykonawca zobowiązany jest do wykonania oraz przedstawienia celem zaakceptowania projektu organizacji ruchu czy zajęcia terenu oraz dopełnienia wszelkich niezbędnych formalności z tym </w:t>
      </w:r>
      <w:r w:rsidR="002E2864" w:rsidRPr="00A933E2">
        <w:rPr>
          <w:rFonts w:cstheme="minorHAnsi"/>
        </w:rPr>
        <w:t>związanych, jeżeli</w:t>
      </w:r>
      <w:r w:rsidRPr="00A933E2">
        <w:rPr>
          <w:rFonts w:cstheme="minorHAnsi"/>
        </w:rPr>
        <w:t xml:space="preserve"> zajdzie taka konieczność.</w:t>
      </w:r>
    </w:p>
    <w:p w14:paraId="40EC216E" w14:textId="2CA863C2" w:rsidR="001B5D4B" w:rsidRPr="00A933E2" w:rsidRDefault="001B5D4B" w:rsidP="00A933E2">
      <w:pPr>
        <w:pStyle w:val="ListParagraph"/>
        <w:numPr>
          <w:ilvl w:val="1"/>
          <w:numId w:val="14"/>
        </w:numPr>
        <w:spacing w:after="0" w:line="276" w:lineRule="auto"/>
        <w:rPr>
          <w:rFonts w:cstheme="minorHAnsi"/>
        </w:rPr>
      </w:pPr>
      <w:r w:rsidRPr="00A933E2">
        <w:rPr>
          <w:rFonts w:cstheme="minorHAnsi"/>
        </w:rPr>
        <w:t xml:space="preserve">Wykonawca zobowiązany jest w terminie 2 dni od dnia przejęcia terenu robót do ogrodzenia terenu budowy i ustawienia tablic informacyjnych (tablice bądź banery w lokalizacjach uzgodnionych z Zamawiającym, według wzoru uzgodnionego z Zamawiającym przed podpisaniem umowy). Ogrodzenie terenu budowy musi mieć estetyczną oraz jednolitą graficznie formę i skutecznie uniemożliwiać przedostanie się na teren placu budowy osób postronnych. </w:t>
      </w:r>
      <w:r w:rsidR="009F732C" w:rsidRPr="00A933E2">
        <w:rPr>
          <w:rFonts w:cstheme="minorHAnsi"/>
        </w:rPr>
        <w:t xml:space="preserve"> </w:t>
      </w:r>
    </w:p>
    <w:p w14:paraId="77F4B53B" w14:textId="2C2274EB" w:rsidR="001B5D4B" w:rsidRPr="00A933E2" w:rsidRDefault="001B5D4B" w:rsidP="00A933E2">
      <w:pPr>
        <w:pStyle w:val="ListParagraph"/>
        <w:numPr>
          <w:ilvl w:val="1"/>
          <w:numId w:val="14"/>
        </w:numPr>
        <w:spacing w:after="0" w:line="276" w:lineRule="auto"/>
        <w:rPr>
          <w:rFonts w:cstheme="minorHAnsi"/>
        </w:rPr>
      </w:pPr>
      <w:r w:rsidRPr="00A933E2">
        <w:rPr>
          <w:rFonts w:cstheme="minorHAnsi"/>
        </w:rPr>
        <w:t>Wykonawca zobowiązany jest do sporządzenia i przedłożenia Planu BIOZ dla przedmiotowego zakresu robót.</w:t>
      </w:r>
    </w:p>
    <w:p w14:paraId="54B84498" w14:textId="77777777" w:rsidR="00FF2C83" w:rsidRPr="00A933E2" w:rsidRDefault="00BB1AFE" w:rsidP="00A933E2">
      <w:pPr>
        <w:pStyle w:val="ListParagraph"/>
        <w:numPr>
          <w:ilvl w:val="1"/>
          <w:numId w:val="14"/>
        </w:numPr>
        <w:spacing w:after="0" w:line="276" w:lineRule="auto"/>
        <w:rPr>
          <w:rFonts w:cstheme="minorHAnsi"/>
        </w:rPr>
      </w:pPr>
      <w:r w:rsidRPr="00A933E2">
        <w:rPr>
          <w:rFonts w:cstheme="minorHAnsi"/>
        </w:rPr>
        <w:t xml:space="preserve">Dokumentacja powykonawcza </w:t>
      </w:r>
      <w:r w:rsidR="001B5D4B" w:rsidRPr="00A933E2">
        <w:rPr>
          <w:rFonts w:cstheme="minorHAnsi"/>
        </w:rPr>
        <w:t xml:space="preserve">winna </w:t>
      </w:r>
      <w:r w:rsidRPr="00A933E2">
        <w:rPr>
          <w:rFonts w:cstheme="minorHAnsi"/>
        </w:rPr>
        <w:t>zawiera</w:t>
      </w:r>
      <w:r w:rsidR="001B5D4B" w:rsidRPr="00A933E2">
        <w:rPr>
          <w:rFonts w:cstheme="minorHAnsi"/>
        </w:rPr>
        <w:t>ć</w:t>
      </w:r>
      <w:r w:rsidRPr="00A933E2">
        <w:rPr>
          <w:rFonts w:cstheme="minorHAnsi"/>
        </w:rPr>
        <w:t xml:space="preserve"> m.in. pozwolenia administracyjne, dziennik </w:t>
      </w:r>
      <w:r w:rsidR="000552A1" w:rsidRPr="00A933E2">
        <w:rPr>
          <w:rFonts w:cstheme="minorHAnsi"/>
        </w:rPr>
        <w:t>budowy</w:t>
      </w:r>
      <w:r w:rsidRPr="00A933E2">
        <w:rPr>
          <w:rFonts w:cstheme="minorHAnsi"/>
        </w:rPr>
        <w:t xml:space="preserve">, odbiory częściowe i końcowe, atesty, certyfikaty i inne dokumenty dopuszczające materiały do eksploatacji, rysunki techniczne, tworzące dokumentację powykonawczą wraz z naniesionymi zmianami, jakie ewentualnie wystąpiły w toku prac. </w:t>
      </w:r>
    </w:p>
    <w:p w14:paraId="08257C97" w14:textId="1288ACBB" w:rsidR="00F762E7" w:rsidRPr="00A933E2" w:rsidRDefault="00CB74AA" w:rsidP="00A933E2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cstheme="minorHAnsi"/>
        </w:rPr>
      </w:pPr>
      <w:r w:rsidRPr="00A933E2">
        <w:rPr>
          <w:rFonts w:cstheme="minorHAnsi"/>
        </w:rPr>
        <w:t>Klauzule społeczne:</w:t>
      </w:r>
    </w:p>
    <w:p w14:paraId="0C4E292C" w14:textId="3F161056" w:rsidR="000E2462" w:rsidRDefault="00A04C6B" w:rsidP="00A933E2">
      <w:pPr>
        <w:widowControl w:val="0"/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cstheme="minorHAnsi"/>
        </w:rPr>
      </w:pPr>
      <w:r w:rsidRPr="00A933E2">
        <w:rPr>
          <w:rFonts w:cstheme="minorHAnsi"/>
        </w:rPr>
        <w:t>1</w:t>
      </w:r>
      <w:r w:rsidR="00CB74AA" w:rsidRPr="00A933E2">
        <w:rPr>
          <w:rFonts w:cstheme="minorHAnsi"/>
        </w:rPr>
        <w:t>.</w:t>
      </w:r>
      <w:r w:rsidR="00CB74AA" w:rsidRPr="00A933E2">
        <w:rPr>
          <w:rFonts w:cstheme="minorHAnsi"/>
        </w:rPr>
        <w:tab/>
        <w:t xml:space="preserve">Wykonawca </w:t>
      </w:r>
      <w:r w:rsidR="00475DB5" w:rsidRPr="00A933E2">
        <w:rPr>
          <w:rFonts w:cstheme="minorHAnsi"/>
        </w:rPr>
        <w:t xml:space="preserve">zobowiązuje się do zapewnienia, że </w:t>
      </w:r>
      <w:r w:rsidR="000E2462">
        <w:rPr>
          <w:rFonts w:cstheme="minorHAnsi"/>
        </w:rPr>
        <w:t xml:space="preserve">następujące </w:t>
      </w:r>
      <w:r w:rsidR="00475DB5" w:rsidRPr="00A933E2">
        <w:rPr>
          <w:rFonts w:cstheme="minorHAnsi"/>
        </w:rPr>
        <w:t>czynności w zakresie realizacji zamówienia</w:t>
      </w:r>
      <w:r w:rsidR="000E2462">
        <w:rPr>
          <w:rFonts w:cstheme="minorHAnsi"/>
        </w:rPr>
        <w:t>:</w:t>
      </w:r>
      <w:r w:rsidR="00475DB5" w:rsidRPr="00A933E2">
        <w:rPr>
          <w:rFonts w:cstheme="minorHAnsi"/>
        </w:rPr>
        <w:t xml:space="preserve"> </w:t>
      </w:r>
    </w:p>
    <w:p w14:paraId="010DF126" w14:textId="77777777" w:rsidR="000E2462" w:rsidRDefault="000E2462" w:rsidP="00A933E2">
      <w:pPr>
        <w:widowControl w:val="0"/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cstheme="minorHAnsi"/>
        </w:rPr>
      </w:pPr>
    </w:p>
    <w:p w14:paraId="6EEC6C7F" w14:textId="77777777" w:rsidR="000E2462" w:rsidRPr="004343A8" w:rsidRDefault="000E2462" w:rsidP="000E2462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ind w:left="1418"/>
        <w:rPr>
          <w:rFonts w:cs="Calibri"/>
          <w:color w:val="222222"/>
        </w:rPr>
      </w:pPr>
      <w:r w:rsidRPr="004343A8">
        <w:rPr>
          <w:rFonts w:cs="Calibri"/>
          <w:color w:val="222222"/>
        </w:rPr>
        <w:t>Prace rozbiórkowe polegające na demontażu istniejących instalacji sanitarnych i elektrycznych, wykuciu z muru ościeżnic drewnianych, rozebraniu ścianek działowych, posadzek.</w:t>
      </w:r>
    </w:p>
    <w:p w14:paraId="7F0B483B" w14:textId="77777777" w:rsidR="000E2462" w:rsidRPr="004343A8" w:rsidRDefault="000E2462" w:rsidP="000E2462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ind w:left="1418"/>
        <w:rPr>
          <w:rFonts w:cs="Calibri"/>
          <w:color w:val="222222"/>
        </w:rPr>
      </w:pPr>
      <w:r w:rsidRPr="004343A8">
        <w:rPr>
          <w:rFonts w:cs="Calibri"/>
          <w:color w:val="222222"/>
        </w:rPr>
        <w:t>Wykonanie instalacji wewnętrznych, w tym: instalacji wodociągowej, instalacji kanalizacji sanitarnej, linii kablowej zasilającej rozdz. TR (z istn.RG), projektowanej rozdzielnicy RT, montażu osprzętu elektroinstalacyjnego, oprzewodowania (oświetlenia ogólnego, gniazd wtyczkowych) i instalacji strukturalnej, wykonaniu połączeń wyrównawczych i doposażeniu istniejącej rozdzielnicy RG</w:t>
      </w:r>
    </w:p>
    <w:p w14:paraId="0EE8FCD9" w14:textId="77C51D19" w:rsidR="000E2462" w:rsidRPr="000E2462" w:rsidRDefault="000E2462" w:rsidP="000E2462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ind w:left="1418"/>
        <w:rPr>
          <w:rFonts w:cs="Calibri"/>
          <w:color w:val="222222"/>
          <w:lang w:eastAsia="pl-PL"/>
        </w:rPr>
      </w:pPr>
      <w:r w:rsidRPr="004343A8">
        <w:rPr>
          <w:rFonts w:cs="Calibri"/>
          <w:color w:val="222222"/>
        </w:rPr>
        <w:t>Roboty wykończeniowe polegające na wykonaniu tynków ściennych i sufitowych, malowaniu pomieszczeń, wymianie i uzupełnieniu posadzki ceramicznej i drewnianej</w:t>
      </w:r>
      <w:r>
        <w:rPr>
          <w:rFonts w:cs="Calibri"/>
          <w:color w:val="222222"/>
        </w:rPr>
        <w:t>,</w:t>
      </w:r>
    </w:p>
    <w:p w14:paraId="504E6259" w14:textId="2D8E3ED9" w:rsidR="00CB74AA" w:rsidRPr="00A933E2" w:rsidRDefault="00475DB5" w:rsidP="00A933E2">
      <w:pPr>
        <w:widowControl w:val="0"/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cstheme="minorHAnsi"/>
        </w:rPr>
      </w:pPr>
      <w:r w:rsidRPr="00A933E2">
        <w:rPr>
          <w:rFonts w:cstheme="minorHAnsi"/>
        </w:rPr>
        <w:t>przez cały okres wykonywania Przedmiotu Umowy, będą wykonywane przez osoby</w:t>
      </w:r>
      <w:r w:rsidRPr="00A933E2">
        <w:rPr>
          <w:rFonts w:cstheme="minorHAnsi"/>
          <w:iCs/>
        </w:rPr>
        <w:t xml:space="preserve"> z</w:t>
      </w:r>
      <w:r w:rsidRPr="00A933E2">
        <w:rPr>
          <w:rFonts w:cstheme="minorHAnsi"/>
        </w:rPr>
        <w:t xml:space="preserve">atrudnione na podstawie umowy o pracę </w:t>
      </w:r>
      <w:r w:rsidRPr="00A933E2">
        <w:rPr>
          <w:rFonts w:eastAsia="MS Mincho" w:cstheme="minorHAnsi"/>
        </w:rPr>
        <w:t>w rozumieniu Kodeksu Pracy</w:t>
      </w:r>
      <w:r w:rsidRPr="00A933E2">
        <w:rPr>
          <w:rFonts w:cstheme="minorHAnsi"/>
        </w:rPr>
        <w:t xml:space="preserve"> przez Wykonawcę lub Podwykonawcę.</w:t>
      </w:r>
    </w:p>
    <w:p w14:paraId="144F667B" w14:textId="0A574803" w:rsidR="00CB74AA" w:rsidRPr="00A933E2" w:rsidRDefault="00A04C6B" w:rsidP="00A933E2">
      <w:pPr>
        <w:widowControl w:val="0"/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cstheme="minorHAnsi"/>
        </w:rPr>
      </w:pPr>
      <w:r w:rsidRPr="00A933E2">
        <w:rPr>
          <w:rFonts w:cstheme="minorHAnsi"/>
        </w:rPr>
        <w:t>2</w:t>
      </w:r>
      <w:r w:rsidR="00CB74AA" w:rsidRPr="00A933E2">
        <w:rPr>
          <w:rFonts w:cstheme="minorHAnsi"/>
        </w:rPr>
        <w:t>.</w:t>
      </w:r>
      <w:r w:rsidR="00CB74AA" w:rsidRPr="00A933E2">
        <w:rPr>
          <w:rFonts w:cstheme="minorHAnsi"/>
        </w:rPr>
        <w:tab/>
        <w:t xml:space="preserve">Warunek, </w:t>
      </w:r>
      <w:r w:rsidR="00475DB5" w:rsidRPr="00A933E2">
        <w:rPr>
          <w:rFonts w:cstheme="minorHAnsi"/>
        </w:rPr>
        <w:t>o którym mowa w ust. 1 zostanie spełniony poprzez zatrudnienie na podstawie umowy o pracę nowych pracowników lub wyznaczenie do realizacji zamówienia zatrudnionych już osób wykonujących czynności w zakresie robót budowlanych, w tym w szczególności wykonujące prace przygotowawcze, roboty murowe, roboty izolacyjne, prace porządkowe.</w:t>
      </w:r>
    </w:p>
    <w:p w14:paraId="1DD42345" w14:textId="79C718D4" w:rsidR="00CB74AA" w:rsidRPr="00A933E2" w:rsidRDefault="00A04C6B" w:rsidP="00A933E2">
      <w:pPr>
        <w:widowControl w:val="0"/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cstheme="minorHAnsi"/>
        </w:rPr>
      </w:pPr>
      <w:r w:rsidRPr="00A933E2">
        <w:rPr>
          <w:rFonts w:cstheme="minorHAnsi"/>
        </w:rPr>
        <w:t>3</w:t>
      </w:r>
      <w:r w:rsidR="00CB74AA" w:rsidRPr="00A933E2">
        <w:rPr>
          <w:rFonts w:cstheme="minorHAnsi"/>
        </w:rPr>
        <w:t>. Szczegółowy opis obowiązków wynikających z klauzuli społecznej znajduje się we wzorze umowy.</w:t>
      </w:r>
    </w:p>
    <w:p w14:paraId="6ACD826F" w14:textId="47FBB872" w:rsidR="00F869C9" w:rsidRPr="00A933E2" w:rsidRDefault="00F762E7" w:rsidP="00A933E2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cstheme="minorHAnsi"/>
        </w:rPr>
      </w:pPr>
      <w:r w:rsidRPr="00A933E2">
        <w:rPr>
          <w:rFonts w:cstheme="minorHAnsi"/>
        </w:rPr>
        <w:t xml:space="preserve">Postanowienia niniejszego opisu przedmiotu zamówienia i umowy </w:t>
      </w:r>
      <w:r w:rsidR="002E2864" w:rsidRPr="00A933E2">
        <w:rPr>
          <w:rFonts w:cstheme="minorHAnsi"/>
        </w:rPr>
        <w:t xml:space="preserve">wraz z załącznikami </w:t>
      </w:r>
      <w:r w:rsidRPr="00A933E2">
        <w:rPr>
          <w:rFonts w:cstheme="minorHAnsi"/>
        </w:rPr>
        <w:t>wzajemnie się uzupełniają</w:t>
      </w:r>
      <w:r w:rsidR="00E375B4" w:rsidRPr="00A933E2">
        <w:rPr>
          <w:rFonts w:cstheme="minorHAnsi"/>
        </w:rPr>
        <w:t>.</w:t>
      </w:r>
    </w:p>
    <w:p w14:paraId="6A02ACF4" w14:textId="3B9F3C6A" w:rsidR="00F869C9" w:rsidRPr="00412BD4" w:rsidRDefault="00F869C9" w:rsidP="00A933E2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cstheme="minorHAnsi"/>
        </w:rPr>
      </w:pPr>
      <w:r w:rsidRPr="00CF7DAE">
        <w:rPr>
          <w:rFonts w:cstheme="minorHAnsi"/>
          <w:color w:val="242424"/>
          <w:shd w:val="clear" w:color="auto" w:fill="FFFFFF"/>
        </w:rPr>
        <w:t>Wykonawca zobowiązuje się do spełnienia wymogu określonego w art. 68 ust. 3 ustawy z dnia 11 stycznia 2018 r. o elektromobilności i paliwach alternatywnych (Dz. U. z 2020 r. poz. 908). W związku z tym, Wykonawca zobowiązuje się do przekazania Zamawiającemu, na każde żądanie Zamawiającego pisemnego oświadczenia o jego spełnieniu. Brak złożenia pisemnego oświadczenia w wyznaczonym terminie będzie traktowane przez Zamawiającego jako niespełnienie wymogu przedmiotowej ustawy. Przedłożenie oświadczenia, o którym mowa powyżej, nie wyłącza uprawnienia Zamawiającego do weryfikacji spełnienia ww. wymogu w sposób wybrany przez Zamawiającego, w szczególności poprzez żądanie okazania pojazdów lub dokumentów dotyczących pojazdów.</w:t>
      </w:r>
    </w:p>
    <w:p w14:paraId="66DD8F9D" w14:textId="5CBBE09F" w:rsidR="00412BD4" w:rsidRPr="00CF7DAE" w:rsidRDefault="00412BD4" w:rsidP="00C537EA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cstheme="minorHAnsi"/>
        </w:rPr>
      </w:pPr>
      <w:r>
        <w:t>Zamawiający dopuszcza uwzględnienie w ofercie, a następnie zastosowanie rozwiązań równoważnych polegających na zastosowaniu innych materiałów i urządzeń niż podane w dokumentacji projektowej pod warunkiem zapewnienia wszelkich parametrów nie gorszych niż określone w dokumentacji. Jeżeli w opisie przedmiotu zamówienia wskazana została nazwa producenta, znak towarowy, patent lub pochodzenie w stosunku do określonych materiałów, urządzeń itp. Zamawiający wymaga aby traktować takie wskazanie jako przykładowe i dopuszcza zastosowanie przy realizacji zamówienia materiałów, urządzeń, itp. równoważnych o parametrach nie gorszych niż wskazane. Zamawiający anuluje wszystkie nazwy producenta itp. jeżeli występują w rysunkach i opisach dokumentacji technicznej, przedmiarze, specyfikacji technicznej itp. (nie są one obowiązujące dla Wykonawcy). Podane w opisach nazwy własne nie mają na celu naruszenia art. 16 i 99 ustawy Pzp, a mają jedynie za zadania sprecyzowanie oczekiwań jakościowych Zamawiającego)</w:t>
      </w:r>
    </w:p>
    <w:p w14:paraId="72E7B5B5" w14:textId="77777777" w:rsidR="001F0101" w:rsidRPr="00A933E2" w:rsidRDefault="001F0101" w:rsidP="006F655D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cstheme="minorHAnsi"/>
        </w:rPr>
      </w:pPr>
    </w:p>
    <w:p w14:paraId="336E6FED" w14:textId="77777777" w:rsidR="00527B47" w:rsidRPr="00A933E2" w:rsidRDefault="00527B47" w:rsidP="00A933E2">
      <w:pPr>
        <w:pStyle w:val="Heading1"/>
        <w:spacing w:line="276" w:lineRule="auto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 w:rsidRPr="00A933E2">
        <w:rPr>
          <w:rFonts w:asciiTheme="minorHAnsi" w:hAnsiTheme="minorHAnsi" w:cstheme="minorHAnsi"/>
          <w:sz w:val="22"/>
          <w:szCs w:val="22"/>
          <w:u w:val="single"/>
        </w:rPr>
        <w:t>Załączniki:</w:t>
      </w:r>
    </w:p>
    <w:p w14:paraId="1C8579C3" w14:textId="7407728A" w:rsidR="00651FB4" w:rsidRPr="001A72EF" w:rsidRDefault="3B03546A" w:rsidP="615EF763">
      <w:pPr>
        <w:spacing w:after="0" w:line="276" w:lineRule="auto"/>
        <w:ind w:left="708"/>
        <w:rPr>
          <w:strike/>
        </w:rPr>
      </w:pPr>
      <w:r w:rsidRPr="615EF763">
        <w:t xml:space="preserve">4.1 </w:t>
      </w:r>
      <w:r w:rsidR="000E2462" w:rsidRPr="615EF763">
        <w:t>P</w:t>
      </w:r>
      <w:r w:rsidR="00651FB4" w:rsidRPr="615EF763">
        <w:t>rojekt</w:t>
      </w:r>
      <w:r w:rsidR="000E2462" w:rsidRPr="615EF763">
        <w:t xml:space="preserve"> wykonawczy</w:t>
      </w:r>
      <w:r w:rsidR="00651FB4">
        <w:t xml:space="preserve"> </w:t>
      </w:r>
    </w:p>
    <w:p w14:paraId="479CFD1D" w14:textId="0614A8D3" w:rsidR="00651FB4" w:rsidRDefault="313E9EA3" w:rsidP="615EF763">
      <w:pPr>
        <w:spacing w:after="0" w:line="276" w:lineRule="auto"/>
        <w:ind w:left="708"/>
      </w:pPr>
      <w:r w:rsidRPr="615EF763">
        <w:t>4.2</w:t>
      </w:r>
      <w:r w:rsidR="6AD836AE" w:rsidRPr="615EF763">
        <w:t xml:space="preserve"> P</w:t>
      </w:r>
      <w:r w:rsidR="00651FB4" w:rsidRPr="615EF763">
        <w:t xml:space="preserve">rzedmiar robót  </w:t>
      </w:r>
    </w:p>
    <w:p w14:paraId="30AB2882" w14:textId="77777777" w:rsidR="00DA060B" w:rsidRPr="00125917" w:rsidRDefault="00DA060B" w:rsidP="004B1FB4">
      <w:pPr>
        <w:pStyle w:val="List"/>
        <w:tabs>
          <w:tab w:val="left" w:pos="1560"/>
          <w:tab w:val="left" w:pos="1701"/>
        </w:tabs>
        <w:spacing w:line="276" w:lineRule="auto"/>
        <w:ind w:left="360" w:firstLine="0"/>
        <w:rPr>
          <w:rFonts w:asciiTheme="minorHAnsi" w:hAnsiTheme="minorHAnsi" w:cstheme="minorHAnsi"/>
          <w:sz w:val="22"/>
          <w:szCs w:val="22"/>
        </w:rPr>
      </w:pPr>
    </w:p>
    <w:p w14:paraId="7A8E01F6" w14:textId="2F4AB594" w:rsidR="00AB461E" w:rsidRPr="00125917" w:rsidRDefault="00AB461E" w:rsidP="009525AD">
      <w:pPr>
        <w:pStyle w:val="List"/>
        <w:tabs>
          <w:tab w:val="left" w:pos="1560"/>
          <w:tab w:val="left" w:pos="1701"/>
        </w:tabs>
        <w:spacing w:line="276" w:lineRule="auto"/>
        <w:ind w:left="720" w:firstLine="0"/>
        <w:rPr>
          <w:rFonts w:asciiTheme="minorHAnsi" w:hAnsiTheme="minorHAnsi" w:cstheme="minorHAnsi"/>
          <w:sz w:val="22"/>
          <w:szCs w:val="22"/>
        </w:rPr>
      </w:pPr>
    </w:p>
    <w:sectPr w:rsidR="00AB461E" w:rsidRPr="00125917" w:rsidSect="00527B4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A9D8D" w14:textId="77777777" w:rsidR="00BD6C86" w:rsidRDefault="00BD6C86" w:rsidP="004D582A">
      <w:pPr>
        <w:spacing w:after="0" w:line="240" w:lineRule="auto"/>
      </w:pPr>
      <w:r>
        <w:separator/>
      </w:r>
    </w:p>
  </w:endnote>
  <w:endnote w:type="continuationSeparator" w:id="0">
    <w:p w14:paraId="20F9820C" w14:textId="77777777" w:rsidR="00BD6C86" w:rsidRDefault="00BD6C86" w:rsidP="004D582A">
      <w:pPr>
        <w:spacing w:after="0" w:line="240" w:lineRule="auto"/>
      </w:pPr>
      <w:r>
        <w:continuationSeparator/>
      </w:r>
    </w:p>
  </w:endnote>
  <w:endnote w:type="continuationNotice" w:id="1">
    <w:p w14:paraId="025151BE" w14:textId="77777777" w:rsidR="00DE0550" w:rsidRDefault="00DE05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380320409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8A501F9" w14:textId="4ECE3AB0" w:rsidR="004D582A" w:rsidRPr="004D582A" w:rsidRDefault="004D582A">
            <w:pPr>
              <w:pStyle w:val="Footer"/>
              <w:jc w:val="right"/>
              <w:rPr>
                <w:sz w:val="20"/>
                <w:szCs w:val="20"/>
              </w:rPr>
            </w:pPr>
            <w:r w:rsidRPr="004D582A">
              <w:rPr>
                <w:sz w:val="20"/>
                <w:szCs w:val="20"/>
              </w:rPr>
              <w:t xml:space="preserve">Strona </w:t>
            </w:r>
            <w:r w:rsidRPr="004D582A">
              <w:rPr>
                <w:b/>
                <w:bCs/>
                <w:sz w:val="20"/>
                <w:szCs w:val="20"/>
              </w:rPr>
              <w:fldChar w:fldCharType="begin"/>
            </w:r>
            <w:r w:rsidRPr="004D582A">
              <w:rPr>
                <w:b/>
                <w:bCs/>
                <w:sz w:val="20"/>
                <w:szCs w:val="20"/>
              </w:rPr>
              <w:instrText>PAGE</w:instrText>
            </w:r>
            <w:r w:rsidRPr="004D582A">
              <w:rPr>
                <w:b/>
                <w:bCs/>
                <w:sz w:val="20"/>
                <w:szCs w:val="20"/>
              </w:rPr>
              <w:fldChar w:fldCharType="separate"/>
            </w:r>
            <w:r w:rsidR="00A62E57">
              <w:rPr>
                <w:b/>
                <w:bCs/>
                <w:noProof/>
                <w:sz w:val="20"/>
                <w:szCs w:val="20"/>
              </w:rPr>
              <w:t>4</w:t>
            </w:r>
            <w:r w:rsidRPr="004D582A">
              <w:rPr>
                <w:b/>
                <w:bCs/>
                <w:sz w:val="20"/>
                <w:szCs w:val="20"/>
              </w:rPr>
              <w:fldChar w:fldCharType="end"/>
            </w:r>
            <w:r w:rsidRPr="004D582A">
              <w:rPr>
                <w:sz w:val="20"/>
                <w:szCs w:val="20"/>
              </w:rPr>
              <w:t xml:space="preserve"> z </w:t>
            </w:r>
            <w:r w:rsidRPr="004D582A">
              <w:rPr>
                <w:b/>
                <w:bCs/>
                <w:sz w:val="20"/>
                <w:szCs w:val="20"/>
              </w:rPr>
              <w:fldChar w:fldCharType="begin"/>
            </w:r>
            <w:r w:rsidRPr="004D582A">
              <w:rPr>
                <w:b/>
                <w:bCs/>
                <w:sz w:val="20"/>
                <w:szCs w:val="20"/>
              </w:rPr>
              <w:instrText>NUMPAGES</w:instrText>
            </w:r>
            <w:r w:rsidRPr="004D582A">
              <w:rPr>
                <w:b/>
                <w:bCs/>
                <w:sz w:val="20"/>
                <w:szCs w:val="20"/>
              </w:rPr>
              <w:fldChar w:fldCharType="separate"/>
            </w:r>
            <w:r w:rsidR="00A62E57">
              <w:rPr>
                <w:b/>
                <w:bCs/>
                <w:noProof/>
                <w:sz w:val="20"/>
                <w:szCs w:val="20"/>
              </w:rPr>
              <w:t>4</w:t>
            </w:r>
            <w:r w:rsidRPr="004D582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D4978FB" w14:textId="77777777" w:rsidR="004D582A" w:rsidRPr="004D582A" w:rsidRDefault="004D582A">
    <w:pPr>
      <w:pStyle w:val="Foo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15EF763" w14:paraId="4E9F693A" w14:textId="77777777" w:rsidTr="615EF763">
      <w:trPr>
        <w:trHeight w:val="300"/>
      </w:trPr>
      <w:tc>
        <w:tcPr>
          <w:tcW w:w="3020" w:type="dxa"/>
        </w:tcPr>
        <w:p w14:paraId="33626CEF" w14:textId="04E43DB4" w:rsidR="615EF763" w:rsidRDefault="615EF763" w:rsidP="615EF763">
          <w:pPr>
            <w:pStyle w:val="Header"/>
            <w:ind w:left="-115"/>
            <w:jc w:val="left"/>
          </w:pPr>
        </w:p>
      </w:tc>
      <w:tc>
        <w:tcPr>
          <w:tcW w:w="3020" w:type="dxa"/>
        </w:tcPr>
        <w:p w14:paraId="4E0EE996" w14:textId="4D18805C" w:rsidR="615EF763" w:rsidRDefault="615EF763" w:rsidP="615EF763">
          <w:pPr>
            <w:pStyle w:val="Header"/>
            <w:jc w:val="center"/>
          </w:pPr>
        </w:p>
      </w:tc>
      <w:tc>
        <w:tcPr>
          <w:tcW w:w="3020" w:type="dxa"/>
        </w:tcPr>
        <w:p w14:paraId="6C901C0B" w14:textId="1BC17A92" w:rsidR="615EF763" w:rsidRDefault="615EF763" w:rsidP="615EF763">
          <w:pPr>
            <w:pStyle w:val="Header"/>
            <w:ind w:right="-115"/>
            <w:jc w:val="right"/>
          </w:pPr>
        </w:p>
      </w:tc>
    </w:tr>
  </w:tbl>
  <w:p w14:paraId="2FE0323A" w14:textId="3D536ACE" w:rsidR="615EF763" w:rsidRDefault="615EF763" w:rsidP="615EF7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8BDA3" w14:textId="77777777" w:rsidR="00BD6C86" w:rsidRDefault="00BD6C86" w:rsidP="004D582A">
      <w:pPr>
        <w:spacing w:after="0" w:line="240" w:lineRule="auto"/>
      </w:pPr>
      <w:r>
        <w:separator/>
      </w:r>
    </w:p>
  </w:footnote>
  <w:footnote w:type="continuationSeparator" w:id="0">
    <w:p w14:paraId="09695B14" w14:textId="77777777" w:rsidR="00BD6C86" w:rsidRDefault="00BD6C86" w:rsidP="004D582A">
      <w:pPr>
        <w:spacing w:after="0" w:line="240" w:lineRule="auto"/>
      </w:pPr>
      <w:r>
        <w:continuationSeparator/>
      </w:r>
    </w:p>
  </w:footnote>
  <w:footnote w:type="continuationNotice" w:id="1">
    <w:p w14:paraId="2110B13C" w14:textId="77777777" w:rsidR="00DE0550" w:rsidRDefault="00DE05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15EF763" w14:paraId="35016D40" w14:textId="77777777" w:rsidTr="615EF763">
      <w:trPr>
        <w:trHeight w:val="300"/>
      </w:trPr>
      <w:tc>
        <w:tcPr>
          <w:tcW w:w="3020" w:type="dxa"/>
        </w:tcPr>
        <w:p w14:paraId="6CC4CEA2" w14:textId="56FE6A9B" w:rsidR="615EF763" w:rsidRDefault="615EF763" w:rsidP="615EF763">
          <w:pPr>
            <w:pStyle w:val="Header"/>
            <w:ind w:left="-115"/>
            <w:jc w:val="left"/>
          </w:pPr>
        </w:p>
      </w:tc>
      <w:tc>
        <w:tcPr>
          <w:tcW w:w="3020" w:type="dxa"/>
        </w:tcPr>
        <w:p w14:paraId="6030A6A0" w14:textId="0855B924" w:rsidR="615EF763" w:rsidRDefault="615EF763" w:rsidP="615EF763">
          <w:pPr>
            <w:pStyle w:val="Header"/>
            <w:jc w:val="center"/>
          </w:pPr>
        </w:p>
      </w:tc>
      <w:tc>
        <w:tcPr>
          <w:tcW w:w="3020" w:type="dxa"/>
        </w:tcPr>
        <w:p w14:paraId="5FA4405B" w14:textId="351F388F" w:rsidR="615EF763" w:rsidRDefault="615EF763" w:rsidP="615EF763">
          <w:pPr>
            <w:pStyle w:val="Header"/>
            <w:ind w:right="-115"/>
            <w:jc w:val="right"/>
          </w:pPr>
        </w:p>
      </w:tc>
    </w:tr>
  </w:tbl>
  <w:p w14:paraId="431E23F0" w14:textId="7A7C7117" w:rsidR="615EF763" w:rsidRDefault="615EF763" w:rsidP="615EF7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DD20" w14:textId="1A41A826" w:rsidR="00513AA4" w:rsidRPr="00513AA4" w:rsidRDefault="18323524" w:rsidP="18323524">
    <w:pPr>
      <w:pStyle w:val="Header"/>
      <w:jc w:val="right"/>
      <w:rPr>
        <w:sz w:val="20"/>
        <w:szCs w:val="20"/>
      </w:rPr>
    </w:pPr>
    <w:r w:rsidRPr="18323524">
      <w:rPr>
        <w:sz w:val="20"/>
        <w:szCs w:val="20"/>
      </w:rPr>
      <w:t>Załącznik nr 4 do SWZ</w:t>
    </w:r>
  </w:p>
  <w:p w14:paraId="1D38E447" w14:textId="77777777" w:rsidR="00513AA4" w:rsidRPr="00513AA4" w:rsidRDefault="00513AA4" w:rsidP="00513AA4">
    <w:pPr>
      <w:pStyle w:val="Header"/>
      <w:jc w:val="right"/>
      <w:rPr>
        <w:sz w:val="20"/>
      </w:rPr>
    </w:pPr>
    <w:r w:rsidRPr="00513AA4">
      <w:rPr>
        <w:sz w:val="20"/>
      </w:rPr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D61B0"/>
    <w:multiLevelType w:val="hybridMultilevel"/>
    <w:tmpl w:val="BDF02B2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6A33E80"/>
    <w:multiLevelType w:val="hybridMultilevel"/>
    <w:tmpl w:val="DDD61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22E5F"/>
    <w:multiLevelType w:val="multilevel"/>
    <w:tmpl w:val="7F6E17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D57E30"/>
    <w:multiLevelType w:val="hybridMultilevel"/>
    <w:tmpl w:val="749E39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AE7408C"/>
    <w:multiLevelType w:val="hybridMultilevel"/>
    <w:tmpl w:val="3F340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E51F1"/>
    <w:multiLevelType w:val="hybridMultilevel"/>
    <w:tmpl w:val="86981C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40929"/>
    <w:multiLevelType w:val="hybridMultilevel"/>
    <w:tmpl w:val="3334E40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F4634A"/>
    <w:multiLevelType w:val="hybridMultilevel"/>
    <w:tmpl w:val="4D088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7725C"/>
    <w:multiLevelType w:val="hybridMultilevel"/>
    <w:tmpl w:val="2C148410"/>
    <w:lvl w:ilvl="0" w:tplc="710E8D5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45B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607CD4"/>
    <w:multiLevelType w:val="hybridMultilevel"/>
    <w:tmpl w:val="4470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45BF6"/>
    <w:multiLevelType w:val="multilevel"/>
    <w:tmpl w:val="C4D0DF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A30627"/>
    <w:multiLevelType w:val="hybridMultilevel"/>
    <w:tmpl w:val="5F28DD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F2EDC"/>
    <w:multiLevelType w:val="multilevel"/>
    <w:tmpl w:val="CA8E4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EC4603"/>
    <w:multiLevelType w:val="hybridMultilevel"/>
    <w:tmpl w:val="492811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13010B0"/>
    <w:multiLevelType w:val="hybridMultilevel"/>
    <w:tmpl w:val="BF4A28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5029D"/>
    <w:multiLevelType w:val="hybridMultilevel"/>
    <w:tmpl w:val="F104CA20"/>
    <w:lvl w:ilvl="0" w:tplc="710E8D5E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1E32B70"/>
    <w:multiLevelType w:val="hybridMultilevel"/>
    <w:tmpl w:val="D7D6A9EC"/>
    <w:lvl w:ilvl="0" w:tplc="AF2811B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4B3D91"/>
    <w:multiLevelType w:val="hybridMultilevel"/>
    <w:tmpl w:val="534011D8"/>
    <w:lvl w:ilvl="0" w:tplc="710E8D5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391C0C"/>
    <w:multiLevelType w:val="hybridMultilevel"/>
    <w:tmpl w:val="5C4AF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AB07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0393FE1"/>
    <w:multiLevelType w:val="hybridMultilevel"/>
    <w:tmpl w:val="A19A2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BC08D2"/>
    <w:multiLevelType w:val="hybridMultilevel"/>
    <w:tmpl w:val="10389A80"/>
    <w:lvl w:ilvl="0" w:tplc="710E8D5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562A4"/>
    <w:multiLevelType w:val="hybridMultilevel"/>
    <w:tmpl w:val="ECECE312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B0F3CD3"/>
    <w:multiLevelType w:val="hybridMultilevel"/>
    <w:tmpl w:val="4C4679D4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num w:numId="1" w16cid:durableId="385223330">
    <w:abstractNumId w:val="11"/>
  </w:num>
  <w:num w:numId="2" w16cid:durableId="1882283401">
    <w:abstractNumId w:val="8"/>
  </w:num>
  <w:num w:numId="3" w16cid:durableId="120076510">
    <w:abstractNumId w:val="15"/>
  </w:num>
  <w:num w:numId="4" w16cid:durableId="32005047">
    <w:abstractNumId w:val="17"/>
  </w:num>
  <w:num w:numId="5" w16cid:durableId="1928032041">
    <w:abstractNumId w:val="3"/>
  </w:num>
  <w:num w:numId="6" w16cid:durableId="191001316">
    <w:abstractNumId w:val="16"/>
  </w:num>
  <w:num w:numId="7" w16cid:durableId="1088113925">
    <w:abstractNumId w:val="22"/>
  </w:num>
  <w:num w:numId="8" w16cid:durableId="2094357408">
    <w:abstractNumId w:val="18"/>
  </w:num>
  <w:num w:numId="9" w16cid:durableId="498079320">
    <w:abstractNumId w:val="1"/>
  </w:num>
  <w:num w:numId="10" w16cid:durableId="499590214">
    <w:abstractNumId w:val="21"/>
  </w:num>
  <w:num w:numId="11" w16cid:durableId="1430734772">
    <w:abstractNumId w:val="4"/>
  </w:num>
  <w:num w:numId="12" w16cid:durableId="1390768058">
    <w:abstractNumId w:val="10"/>
  </w:num>
  <w:num w:numId="13" w16cid:durableId="551186470">
    <w:abstractNumId w:val="5"/>
  </w:num>
  <w:num w:numId="14" w16cid:durableId="1759642877">
    <w:abstractNumId w:val="2"/>
  </w:num>
  <w:num w:numId="15" w16cid:durableId="1037392954">
    <w:abstractNumId w:val="24"/>
  </w:num>
  <w:num w:numId="16" w16cid:durableId="222640306">
    <w:abstractNumId w:val="9"/>
  </w:num>
  <w:num w:numId="17" w16cid:durableId="1108502394">
    <w:abstractNumId w:val="12"/>
  </w:num>
  <w:num w:numId="18" w16cid:durableId="572087904">
    <w:abstractNumId w:val="20"/>
  </w:num>
  <w:num w:numId="19" w16cid:durableId="1880051183">
    <w:abstractNumId w:val="6"/>
  </w:num>
  <w:num w:numId="20" w16cid:durableId="1339457065">
    <w:abstractNumId w:val="13"/>
  </w:num>
  <w:num w:numId="21" w16cid:durableId="1269898020">
    <w:abstractNumId w:val="19"/>
  </w:num>
  <w:num w:numId="22" w16cid:durableId="351080111">
    <w:abstractNumId w:val="7"/>
  </w:num>
  <w:num w:numId="23" w16cid:durableId="943194506">
    <w:abstractNumId w:val="0"/>
  </w:num>
  <w:num w:numId="24" w16cid:durableId="1576817490">
    <w:abstractNumId w:val="14"/>
  </w:num>
  <w:num w:numId="25" w16cid:durableId="202258147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714"/>
    <w:rsid w:val="00000BB6"/>
    <w:rsid w:val="00001284"/>
    <w:rsid w:val="00002CC1"/>
    <w:rsid w:val="00014C0E"/>
    <w:rsid w:val="000158F0"/>
    <w:rsid w:val="00016345"/>
    <w:rsid w:val="00021034"/>
    <w:rsid w:val="00023AA2"/>
    <w:rsid w:val="00043E70"/>
    <w:rsid w:val="000552A1"/>
    <w:rsid w:val="000557D2"/>
    <w:rsid w:val="0006595F"/>
    <w:rsid w:val="00070935"/>
    <w:rsid w:val="00082F6A"/>
    <w:rsid w:val="00083A58"/>
    <w:rsid w:val="00084CC1"/>
    <w:rsid w:val="00094532"/>
    <w:rsid w:val="000A7E38"/>
    <w:rsid w:val="000B28A1"/>
    <w:rsid w:val="000B560F"/>
    <w:rsid w:val="000C349A"/>
    <w:rsid w:val="000D5D80"/>
    <w:rsid w:val="000D6053"/>
    <w:rsid w:val="000E2462"/>
    <w:rsid w:val="000E55CE"/>
    <w:rsid w:val="000F143C"/>
    <w:rsid w:val="00114AEC"/>
    <w:rsid w:val="00121CAF"/>
    <w:rsid w:val="001221FC"/>
    <w:rsid w:val="00123550"/>
    <w:rsid w:val="00125917"/>
    <w:rsid w:val="001276DF"/>
    <w:rsid w:val="001278C2"/>
    <w:rsid w:val="00155A2A"/>
    <w:rsid w:val="00156623"/>
    <w:rsid w:val="0016680B"/>
    <w:rsid w:val="00170760"/>
    <w:rsid w:val="001807AF"/>
    <w:rsid w:val="00180AAE"/>
    <w:rsid w:val="00195931"/>
    <w:rsid w:val="001A72EF"/>
    <w:rsid w:val="001A7E87"/>
    <w:rsid w:val="001B0760"/>
    <w:rsid w:val="001B10E5"/>
    <w:rsid w:val="001B439E"/>
    <w:rsid w:val="001B5D4B"/>
    <w:rsid w:val="001C26C7"/>
    <w:rsid w:val="001D0899"/>
    <w:rsid w:val="001D3FBD"/>
    <w:rsid w:val="001D6315"/>
    <w:rsid w:val="001E0D6C"/>
    <w:rsid w:val="001E23C8"/>
    <w:rsid w:val="001E3608"/>
    <w:rsid w:val="001F0101"/>
    <w:rsid w:val="001F42ED"/>
    <w:rsid w:val="001F64FB"/>
    <w:rsid w:val="001F6CC1"/>
    <w:rsid w:val="001F7633"/>
    <w:rsid w:val="001F7B51"/>
    <w:rsid w:val="00207AD1"/>
    <w:rsid w:val="00240182"/>
    <w:rsid w:val="002511B3"/>
    <w:rsid w:val="00252A2C"/>
    <w:rsid w:val="002532F3"/>
    <w:rsid w:val="00253A84"/>
    <w:rsid w:val="00254563"/>
    <w:rsid w:val="00264AA0"/>
    <w:rsid w:val="00274E78"/>
    <w:rsid w:val="002839D1"/>
    <w:rsid w:val="002923BA"/>
    <w:rsid w:val="0029307A"/>
    <w:rsid w:val="0029433B"/>
    <w:rsid w:val="00294751"/>
    <w:rsid w:val="00295E40"/>
    <w:rsid w:val="002A053F"/>
    <w:rsid w:val="002A4C17"/>
    <w:rsid w:val="002B1700"/>
    <w:rsid w:val="002B594C"/>
    <w:rsid w:val="002B5DFA"/>
    <w:rsid w:val="002D0FF3"/>
    <w:rsid w:val="002E2864"/>
    <w:rsid w:val="002F0441"/>
    <w:rsid w:val="002F3F79"/>
    <w:rsid w:val="0030302E"/>
    <w:rsid w:val="003137BC"/>
    <w:rsid w:val="00317FE4"/>
    <w:rsid w:val="00325121"/>
    <w:rsid w:val="00327A03"/>
    <w:rsid w:val="003468AE"/>
    <w:rsid w:val="003616D1"/>
    <w:rsid w:val="0036580F"/>
    <w:rsid w:val="00377559"/>
    <w:rsid w:val="00383223"/>
    <w:rsid w:val="003856AE"/>
    <w:rsid w:val="00386113"/>
    <w:rsid w:val="00390EFF"/>
    <w:rsid w:val="00393184"/>
    <w:rsid w:val="003C2184"/>
    <w:rsid w:val="003C2B09"/>
    <w:rsid w:val="003D1175"/>
    <w:rsid w:val="003D1F2A"/>
    <w:rsid w:val="003D3CE5"/>
    <w:rsid w:val="003D3EA1"/>
    <w:rsid w:val="003D626A"/>
    <w:rsid w:val="003E405B"/>
    <w:rsid w:val="003E5C9F"/>
    <w:rsid w:val="004036B3"/>
    <w:rsid w:val="0040401D"/>
    <w:rsid w:val="004079A1"/>
    <w:rsid w:val="00412BD4"/>
    <w:rsid w:val="00436DD9"/>
    <w:rsid w:val="00437705"/>
    <w:rsid w:val="004439D5"/>
    <w:rsid w:val="00443B4F"/>
    <w:rsid w:val="00444413"/>
    <w:rsid w:val="00445D51"/>
    <w:rsid w:val="00453C7F"/>
    <w:rsid w:val="00456DA4"/>
    <w:rsid w:val="0047099A"/>
    <w:rsid w:val="004717B2"/>
    <w:rsid w:val="00473F81"/>
    <w:rsid w:val="00475DB5"/>
    <w:rsid w:val="00485481"/>
    <w:rsid w:val="00486FC8"/>
    <w:rsid w:val="004927D7"/>
    <w:rsid w:val="004A7BAF"/>
    <w:rsid w:val="004B1FB4"/>
    <w:rsid w:val="004B7328"/>
    <w:rsid w:val="004C13CD"/>
    <w:rsid w:val="004D582A"/>
    <w:rsid w:val="004E52FA"/>
    <w:rsid w:val="004F27FD"/>
    <w:rsid w:val="004F5B54"/>
    <w:rsid w:val="00513AA4"/>
    <w:rsid w:val="00513ABC"/>
    <w:rsid w:val="00520512"/>
    <w:rsid w:val="00527B47"/>
    <w:rsid w:val="005301E2"/>
    <w:rsid w:val="00544CF5"/>
    <w:rsid w:val="00545EE2"/>
    <w:rsid w:val="00554ED1"/>
    <w:rsid w:val="00560D96"/>
    <w:rsid w:val="00575A75"/>
    <w:rsid w:val="00587C13"/>
    <w:rsid w:val="00597C21"/>
    <w:rsid w:val="005A017A"/>
    <w:rsid w:val="005A3364"/>
    <w:rsid w:val="005A5988"/>
    <w:rsid w:val="005B1DE6"/>
    <w:rsid w:val="005B2FB2"/>
    <w:rsid w:val="005B35E2"/>
    <w:rsid w:val="005D07F7"/>
    <w:rsid w:val="005D3249"/>
    <w:rsid w:val="005F002F"/>
    <w:rsid w:val="005F16C0"/>
    <w:rsid w:val="005F4AF4"/>
    <w:rsid w:val="005F5391"/>
    <w:rsid w:val="006018C5"/>
    <w:rsid w:val="00601E35"/>
    <w:rsid w:val="0061407D"/>
    <w:rsid w:val="00627714"/>
    <w:rsid w:val="00635E3A"/>
    <w:rsid w:val="00643972"/>
    <w:rsid w:val="00651FB4"/>
    <w:rsid w:val="00652929"/>
    <w:rsid w:val="0066232A"/>
    <w:rsid w:val="00674A17"/>
    <w:rsid w:val="00697802"/>
    <w:rsid w:val="006B12CA"/>
    <w:rsid w:val="006B4C7E"/>
    <w:rsid w:val="006B6421"/>
    <w:rsid w:val="006C482A"/>
    <w:rsid w:val="006C7DE6"/>
    <w:rsid w:val="006E18C2"/>
    <w:rsid w:val="006E74F4"/>
    <w:rsid w:val="006E7ED8"/>
    <w:rsid w:val="006F655D"/>
    <w:rsid w:val="006F671A"/>
    <w:rsid w:val="00700194"/>
    <w:rsid w:val="00700EDC"/>
    <w:rsid w:val="00711FE7"/>
    <w:rsid w:val="007149DF"/>
    <w:rsid w:val="00725C92"/>
    <w:rsid w:val="00726C6C"/>
    <w:rsid w:val="00732BC5"/>
    <w:rsid w:val="00732EFF"/>
    <w:rsid w:val="00742925"/>
    <w:rsid w:val="007477DE"/>
    <w:rsid w:val="00750E70"/>
    <w:rsid w:val="00754512"/>
    <w:rsid w:val="00756622"/>
    <w:rsid w:val="00772FB7"/>
    <w:rsid w:val="007741CA"/>
    <w:rsid w:val="00775EFE"/>
    <w:rsid w:val="007847BF"/>
    <w:rsid w:val="00787712"/>
    <w:rsid w:val="00791379"/>
    <w:rsid w:val="0079146D"/>
    <w:rsid w:val="007951FF"/>
    <w:rsid w:val="007A054E"/>
    <w:rsid w:val="007A0B46"/>
    <w:rsid w:val="007A638B"/>
    <w:rsid w:val="007B1519"/>
    <w:rsid w:val="007B2DF3"/>
    <w:rsid w:val="007C08DD"/>
    <w:rsid w:val="007C6296"/>
    <w:rsid w:val="007C72B4"/>
    <w:rsid w:val="007C77EF"/>
    <w:rsid w:val="007C7BFC"/>
    <w:rsid w:val="007E0A7F"/>
    <w:rsid w:val="007E10D7"/>
    <w:rsid w:val="007E4C37"/>
    <w:rsid w:val="008023DF"/>
    <w:rsid w:val="00803773"/>
    <w:rsid w:val="008064A2"/>
    <w:rsid w:val="00806E48"/>
    <w:rsid w:val="00811476"/>
    <w:rsid w:val="00823558"/>
    <w:rsid w:val="00823DE5"/>
    <w:rsid w:val="00824D3F"/>
    <w:rsid w:val="0083709A"/>
    <w:rsid w:val="00837287"/>
    <w:rsid w:val="008413FA"/>
    <w:rsid w:val="008469EF"/>
    <w:rsid w:val="008500EE"/>
    <w:rsid w:val="008615AF"/>
    <w:rsid w:val="00862C4F"/>
    <w:rsid w:val="00866096"/>
    <w:rsid w:val="008733D6"/>
    <w:rsid w:val="008840BD"/>
    <w:rsid w:val="00892FD6"/>
    <w:rsid w:val="0089470D"/>
    <w:rsid w:val="008969A3"/>
    <w:rsid w:val="00897230"/>
    <w:rsid w:val="008A3777"/>
    <w:rsid w:val="008A448E"/>
    <w:rsid w:val="008A59B1"/>
    <w:rsid w:val="008D261A"/>
    <w:rsid w:val="008D3FDE"/>
    <w:rsid w:val="008E09E2"/>
    <w:rsid w:val="008E6BAC"/>
    <w:rsid w:val="008F0C00"/>
    <w:rsid w:val="008F464A"/>
    <w:rsid w:val="009074AA"/>
    <w:rsid w:val="00912CB3"/>
    <w:rsid w:val="009132CF"/>
    <w:rsid w:val="0092410D"/>
    <w:rsid w:val="0092666E"/>
    <w:rsid w:val="00932B16"/>
    <w:rsid w:val="00933061"/>
    <w:rsid w:val="00933206"/>
    <w:rsid w:val="00935AC1"/>
    <w:rsid w:val="00941FBE"/>
    <w:rsid w:val="00943855"/>
    <w:rsid w:val="009525AD"/>
    <w:rsid w:val="00954278"/>
    <w:rsid w:val="00954901"/>
    <w:rsid w:val="00962C5C"/>
    <w:rsid w:val="00966272"/>
    <w:rsid w:val="00981FC2"/>
    <w:rsid w:val="0098365E"/>
    <w:rsid w:val="009838EB"/>
    <w:rsid w:val="0098551D"/>
    <w:rsid w:val="0098606C"/>
    <w:rsid w:val="009A0AE5"/>
    <w:rsid w:val="009A464C"/>
    <w:rsid w:val="009A4AC3"/>
    <w:rsid w:val="009A72E1"/>
    <w:rsid w:val="009A7DA5"/>
    <w:rsid w:val="009B3F21"/>
    <w:rsid w:val="009C2FC9"/>
    <w:rsid w:val="009C5DE5"/>
    <w:rsid w:val="009D00EB"/>
    <w:rsid w:val="009D5478"/>
    <w:rsid w:val="009E1AD9"/>
    <w:rsid w:val="009E54D7"/>
    <w:rsid w:val="009E6514"/>
    <w:rsid w:val="009E67CD"/>
    <w:rsid w:val="009F732C"/>
    <w:rsid w:val="00A01C8D"/>
    <w:rsid w:val="00A0203E"/>
    <w:rsid w:val="00A0395A"/>
    <w:rsid w:val="00A049C8"/>
    <w:rsid w:val="00A04C6B"/>
    <w:rsid w:val="00A11116"/>
    <w:rsid w:val="00A16AAC"/>
    <w:rsid w:val="00A27050"/>
    <w:rsid w:val="00A3175B"/>
    <w:rsid w:val="00A35576"/>
    <w:rsid w:val="00A41586"/>
    <w:rsid w:val="00A44985"/>
    <w:rsid w:val="00A45FB3"/>
    <w:rsid w:val="00A55C97"/>
    <w:rsid w:val="00A57DA2"/>
    <w:rsid w:val="00A60829"/>
    <w:rsid w:val="00A6174A"/>
    <w:rsid w:val="00A62E57"/>
    <w:rsid w:val="00A634C3"/>
    <w:rsid w:val="00A66E8C"/>
    <w:rsid w:val="00A761B7"/>
    <w:rsid w:val="00A82BBE"/>
    <w:rsid w:val="00A863BD"/>
    <w:rsid w:val="00A9233C"/>
    <w:rsid w:val="00A933E2"/>
    <w:rsid w:val="00A95F87"/>
    <w:rsid w:val="00A96B42"/>
    <w:rsid w:val="00AA7745"/>
    <w:rsid w:val="00AB17C1"/>
    <w:rsid w:val="00AB1A7A"/>
    <w:rsid w:val="00AB461E"/>
    <w:rsid w:val="00AB6B8F"/>
    <w:rsid w:val="00AC2365"/>
    <w:rsid w:val="00AC472C"/>
    <w:rsid w:val="00AC561F"/>
    <w:rsid w:val="00AC7B9B"/>
    <w:rsid w:val="00AD0F16"/>
    <w:rsid w:val="00AD3202"/>
    <w:rsid w:val="00AD6FFD"/>
    <w:rsid w:val="00AE0D76"/>
    <w:rsid w:val="00AF0605"/>
    <w:rsid w:val="00AF563C"/>
    <w:rsid w:val="00AF5FBD"/>
    <w:rsid w:val="00AF6B4C"/>
    <w:rsid w:val="00AF7137"/>
    <w:rsid w:val="00AF7F12"/>
    <w:rsid w:val="00B00026"/>
    <w:rsid w:val="00B03E6D"/>
    <w:rsid w:val="00B04967"/>
    <w:rsid w:val="00B14737"/>
    <w:rsid w:val="00B21669"/>
    <w:rsid w:val="00B254F6"/>
    <w:rsid w:val="00B31E6B"/>
    <w:rsid w:val="00B36164"/>
    <w:rsid w:val="00B45D3C"/>
    <w:rsid w:val="00B5612D"/>
    <w:rsid w:val="00B63D52"/>
    <w:rsid w:val="00B6442D"/>
    <w:rsid w:val="00B708C4"/>
    <w:rsid w:val="00B80EA9"/>
    <w:rsid w:val="00B84C7B"/>
    <w:rsid w:val="00B90CB4"/>
    <w:rsid w:val="00BA14A4"/>
    <w:rsid w:val="00BA3379"/>
    <w:rsid w:val="00BA5099"/>
    <w:rsid w:val="00BA60A0"/>
    <w:rsid w:val="00BB1AFE"/>
    <w:rsid w:val="00BB75C6"/>
    <w:rsid w:val="00BC63B3"/>
    <w:rsid w:val="00BC77FB"/>
    <w:rsid w:val="00BD1C3D"/>
    <w:rsid w:val="00BD4FE7"/>
    <w:rsid w:val="00BD6C86"/>
    <w:rsid w:val="00BD75D6"/>
    <w:rsid w:val="00BE232E"/>
    <w:rsid w:val="00BE3FF5"/>
    <w:rsid w:val="00BF113D"/>
    <w:rsid w:val="00BF2497"/>
    <w:rsid w:val="00BF7E11"/>
    <w:rsid w:val="00C02B79"/>
    <w:rsid w:val="00C123C7"/>
    <w:rsid w:val="00C12F62"/>
    <w:rsid w:val="00C1435D"/>
    <w:rsid w:val="00C242DE"/>
    <w:rsid w:val="00C26599"/>
    <w:rsid w:val="00C34575"/>
    <w:rsid w:val="00C37829"/>
    <w:rsid w:val="00C37BB1"/>
    <w:rsid w:val="00C46021"/>
    <w:rsid w:val="00C461A2"/>
    <w:rsid w:val="00C537EA"/>
    <w:rsid w:val="00C5389E"/>
    <w:rsid w:val="00C62B46"/>
    <w:rsid w:val="00C637ED"/>
    <w:rsid w:val="00C71F0A"/>
    <w:rsid w:val="00C82CE9"/>
    <w:rsid w:val="00C86C5E"/>
    <w:rsid w:val="00CA6748"/>
    <w:rsid w:val="00CA7BC4"/>
    <w:rsid w:val="00CB74AA"/>
    <w:rsid w:val="00CC081C"/>
    <w:rsid w:val="00CC1513"/>
    <w:rsid w:val="00CC198C"/>
    <w:rsid w:val="00CC24AC"/>
    <w:rsid w:val="00CC4C06"/>
    <w:rsid w:val="00CD14AC"/>
    <w:rsid w:val="00CF0223"/>
    <w:rsid w:val="00CF49DB"/>
    <w:rsid w:val="00CF7DAE"/>
    <w:rsid w:val="00D1329D"/>
    <w:rsid w:val="00D1344C"/>
    <w:rsid w:val="00D14C74"/>
    <w:rsid w:val="00D21C21"/>
    <w:rsid w:val="00D237FB"/>
    <w:rsid w:val="00D300C4"/>
    <w:rsid w:val="00D3372B"/>
    <w:rsid w:val="00D33B97"/>
    <w:rsid w:val="00D35834"/>
    <w:rsid w:val="00D4555C"/>
    <w:rsid w:val="00D525C4"/>
    <w:rsid w:val="00D55A5F"/>
    <w:rsid w:val="00D635E1"/>
    <w:rsid w:val="00D641BE"/>
    <w:rsid w:val="00D652E6"/>
    <w:rsid w:val="00D75CBC"/>
    <w:rsid w:val="00D82F86"/>
    <w:rsid w:val="00D84D45"/>
    <w:rsid w:val="00DA060B"/>
    <w:rsid w:val="00DA1F91"/>
    <w:rsid w:val="00DA57D0"/>
    <w:rsid w:val="00DA7B24"/>
    <w:rsid w:val="00DB27F0"/>
    <w:rsid w:val="00DC3D75"/>
    <w:rsid w:val="00DD0638"/>
    <w:rsid w:val="00DD37A6"/>
    <w:rsid w:val="00DE03AA"/>
    <w:rsid w:val="00DE0550"/>
    <w:rsid w:val="00DE475E"/>
    <w:rsid w:val="00DF15C0"/>
    <w:rsid w:val="00DF1E37"/>
    <w:rsid w:val="00DF5751"/>
    <w:rsid w:val="00E037AD"/>
    <w:rsid w:val="00E16291"/>
    <w:rsid w:val="00E243CC"/>
    <w:rsid w:val="00E247C9"/>
    <w:rsid w:val="00E26F05"/>
    <w:rsid w:val="00E30418"/>
    <w:rsid w:val="00E375B4"/>
    <w:rsid w:val="00E43F8E"/>
    <w:rsid w:val="00E44D8C"/>
    <w:rsid w:val="00E47B70"/>
    <w:rsid w:val="00E617B0"/>
    <w:rsid w:val="00E66958"/>
    <w:rsid w:val="00E70379"/>
    <w:rsid w:val="00E765E3"/>
    <w:rsid w:val="00E817A1"/>
    <w:rsid w:val="00E84C21"/>
    <w:rsid w:val="00E87677"/>
    <w:rsid w:val="00E933CB"/>
    <w:rsid w:val="00E97961"/>
    <w:rsid w:val="00EA37F8"/>
    <w:rsid w:val="00EA6104"/>
    <w:rsid w:val="00EA7305"/>
    <w:rsid w:val="00EB24BB"/>
    <w:rsid w:val="00EC1A50"/>
    <w:rsid w:val="00ED0804"/>
    <w:rsid w:val="00ED16F7"/>
    <w:rsid w:val="00EE1237"/>
    <w:rsid w:val="00EE20B1"/>
    <w:rsid w:val="00EE55FC"/>
    <w:rsid w:val="00EF046D"/>
    <w:rsid w:val="00EF21D9"/>
    <w:rsid w:val="00EF52E8"/>
    <w:rsid w:val="00EF61A2"/>
    <w:rsid w:val="00F12CEC"/>
    <w:rsid w:val="00F269CE"/>
    <w:rsid w:val="00F26EB2"/>
    <w:rsid w:val="00F3200F"/>
    <w:rsid w:val="00F439FF"/>
    <w:rsid w:val="00F52B09"/>
    <w:rsid w:val="00F6346E"/>
    <w:rsid w:val="00F6425F"/>
    <w:rsid w:val="00F665E4"/>
    <w:rsid w:val="00F739D1"/>
    <w:rsid w:val="00F73C23"/>
    <w:rsid w:val="00F7453C"/>
    <w:rsid w:val="00F74EC1"/>
    <w:rsid w:val="00F762E7"/>
    <w:rsid w:val="00F82FA6"/>
    <w:rsid w:val="00F83D85"/>
    <w:rsid w:val="00F85FC5"/>
    <w:rsid w:val="00F869C9"/>
    <w:rsid w:val="00F8781E"/>
    <w:rsid w:val="00F93D7D"/>
    <w:rsid w:val="00F972EE"/>
    <w:rsid w:val="00FA1491"/>
    <w:rsid w:val="00FA1EE7"/>
    <w:rsid w:val="00FA330D"/>
    <w:rsid w:val="00FA55B0"/>
    <w:rsid w:val="00FB1E2E"/>
    <w:rsid w:val="00FC0406"/>
    <w:rsid w:val="00FD67B3"/>
    <w:rsid w:val="00FE7224"/>
    <w:rsid w:val="00FE733F"/>
    <w:rsid w:val="00FF2C83"/>
    <w:rsid w:val="00FF769C"/>
    <w:rsid w:val="18323524"/>
    <w:rsid w:val="2F4F5631"/>
    <w:rsid w:val="313E9EA3"/>
    <w:rsid w:val="3562CF78"/>
    <w:rsid w:val="3B03546A"/>
    <w:rsid w:val="615EF763"/>
    <w:rsid w:val="6A7D0AF7"/>
    <w:rsid w:val="6AD8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2907889"/>
  <w15:docId w15:val="{4B7E50FE-69D8-4E4D-A6B0-175AA46E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B97"/>
    <w:pPr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27B4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W_Lista,L1,Numerowanie,2 heading,A_wyliczenie,K-P_odwolanie,Akapit z listą5,maz_wyliczenie,opis dzialania"/>
    <w:basedOn w:val="Normal"/>
    <w:link w:val="ListParagraphChar"/>
    <w:uiPriority w:val="34"/>
    <w:qFormat/>
    <w:rsid w:val="006277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5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82A"/>
  </w:style>
  <w:style w:type="paragraph" w:styleId="Footer">
    <w:name w:val="footer"/>
    <w:basedOn w:val="Normal"/>
    <w:link w:val="FooterChar"/>
    <w:uiPriority w:val="99"/>
    <w:unhideWhenUsed/>
    <w:rsid w:val="004D5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82A"/>
  </w:style>
  <w:style w:type="paragraph" w:styleId="FootnoteText">
    <w:name w:val="footnote text"/>
    <w:basedOn w:val="Normal"/>
    <w:link w:val="FootnoteTextChar"/>
    <w:uiPriority w:val="99"/>
    <w:semiHidden/>
    <w:unhideWhenUsed/>
    <w:rsid w:val="00E84C2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4C2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4C2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2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DF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4E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4E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4E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E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E78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9"/>
    <w:rsid w:val="00527B4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">
    <w:name w:val="List"/>
    <w:basedOn w:val="Normal"/>
    <w:rsid w:val="00527B4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ParagraphChar">
    <w:name w:val="List Paragraph Char"/>
    <w:aliases w:val="CW_Lista Char,L1 Char,Numerowanie Char,2 heading Char,A_wyliczenie Char,K-P_odwolanie Char,Akapit z listą5 Char,maz_wyliczenie Char,opis dzialania Char"/>
    <w:basedOn w:val="DefaultParagraphFont"/>
    <w:link w:val="ListParagraph"/>
    <w:uiPriority w:val="34"/>
    <w:qFormat/>
    <w:locked/>
    <w:rsid w:val="00527B47"/>
  </w:style>
  <w:style w:type="paragraph" w:styleId="Revision">
    <w:name w:val="Revision"/>
    <w:hidden/>
    <w:uiPriority w:val="99"/>
    <w:semiHidden/>
    <w:rsid w:val="00F869C9"/>
    <w:pPr>
      <w:spacing w:after="0" w:line="240" w:lineRule="auto"/>
    </w:pPr>
  </w:style>
  <w:style w:type="paragraph" w:styleId="NoSpacing">
    <w:name w:val="No Spacing"/>
    <w:uiPriority w:val="1"/>
    <w:qFormat/>
    <w:rsid w:val="00D237FB"/>
    <w:pPr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1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041DF25A83FE4FB9CBCE18FCDF734B" ma:contentTypeVersion="18" ma:contentTypeDescription="Utwórz nowy dokument." ma:contentTypeScope="" ma:versionID="9cc86886608c008a97a89dd8c67a1c7d">
  <xsd:schema xmlns:xsd="http://www.w3.org/2001/XMLSchema" xmlns:xs="http://www.w3.org/2001/XMLSchema" xmlns:p="http://schemas.microsoft.com/office/2006/metadata/properties" xmlns:ns3="bb18e678-fcbe-48f7-bab0-be30ee34bf2d" xmlns:ns4="ebaf6350-de4e-404d-895a-10f95ccd1898" targetNamespace="http://schemas.microsoft.com/office/2006/metadata/properties" ma:root="true" ma:fieldsID="69599dd635640c01042d7b6d8630bffc" ns3:_="" ns4:_="">
    <xsd:import namespace="bb18e678-fcbe-48f7-bab0-be30ee34bf2d"/>
    <xsd:import namespace="ebaf6350-de4e-404d-895a-10f95ccd18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18e678-fcbe-48f7-bab0-be30ee34b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f6350-de4e-404d-895a-10f95ccd189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18e678-fcbe-48f7-bab0-be30ee34bf2d" xsi:nil="true"/>
  </documentManagement>
</p:properties>
</file>

<file path=customXml/itemProps1.xml><?xml version="1.0" encoding="utf-8"?>
<ds:datastoreItem xmlns:ds="http://schemas.openxmlformats.org/officeDocument/2006/customXml" ds:itemID="{C066E879-EC60-47BB-81BA-41243D99E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BE0610-611D-4728-837F-429D7E7B7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18e678-fcbe-48f7-bab0-be30ee34bf2d"/>
    <ds:schemaRef ds:uri="ebaf6350-de4e-404d-895a-10f95ccd18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9201F-A989-4973-9624-BC353D705A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C11EF-CB7A-453E-888F-51409A2162C5}">
  <ds:schemaRefs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ebaf6350-de4e-404d-895a-10f95ccd1898"/>
    <ds:schemaRef ds:uri="bb18e678-fcbe-48f7-bab0-be30ee34bf2d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1657</Words>
  <Characters>9445</Characters>
  <Application>Microsoft Office Word</Application>
  <DocSecurity>4</DocSecurity>
  <Lines>78</Lines>
  <Paragraphs>22</Paragraphs>
  <ScaleCrop>false</ScaleCrop>
  <Company/>
  <LinksUpToDate>false</LinksUpToDate>
  <CharactersWithSpaces>11080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Korzeniecka Martyna</dc:creator>
  <cp:keywords/>
  <cp:lastModifiedBy>Anna Ramocka</cp:lastModifiedBy>
  <cp:revision>5</cp:revision>
  <cp:lastPrinted>2021-07-07T06:08:00Z</cp:lastPrinted>
  <dcterms:created xsi:type="dcterms:W3CDTF">2024-11-14T13:20:00Z</dcterms:created>
  <dcterms:modified xsi:type="dcterms:W3CDTF">2024-11-14T16:44:00Z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0x01010071041DF25A83FE4FB9CBCE18FCDF734B</vt:lpwstr>
  </property>
</Properties>
</file>